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D1" w:rsidRPr="00505B49" w:rsidRDefault="00F801D1" w:rsidP="00F801D1">
      <w:pPr>
        <w:spacing w:line="312" w:lineRule="auto"/>
        <w:rPr>
          <w:rFonts w:eastAsia="Calibri"/>
          <w:b/>
          <w:sz w:val="24"/>
        </w:rPr>
      </w:pPr>
      <w:bookmarkStart w:id="0" w:name="_Hlk84182535"/>
      <w:r w:rsidRPr="00505B49">
        <w:rPr>
          <w:rFonts w:eastAsia="Calibri"/>
          <w:b/>
          <w:sz w:val="24"/>
        </w:rPr>
        <w:t>SỞ GIÁO DỤC VÀ ĐÀO TẠO TPHCM</w:t>
      </w:r>
    </w:p>
    <w:p w:rsidR="00F801D1" w:rsidRPr="00505B49" w:rsidRDefault="00F801D1" w:rsidP="00F801D1">
      <w:pPr>
        <w:spacing w:line="312" w:lineRule="auto"/>
        <w:rPr>
          <w:rFonts w:eastAsia="Calibri"/>
          <w:sz w:val="24"/>
        </w:rPr>
      </w:pPr>
      <w:r w:rsidRPr="00505B49">
        <w:rPr>
          <w:noProof/>
          <w:sz w:val="24"/>
          <w:lang w:eastAsia="ja-JP"/>
        </w:rPr>
        <mc:AlternateContent>
          <mc:Choice Requires="wps">
            <w:drawing>
              <wp:anchor distT="0" distB="0" distL="114300" distR="114300" simplePos="0" relativeHeight="251659264" behindDoc="0" locked="0" layoutInCell="1" allowOverlap="1" wp14:anchorId="2FAE6159" wp14:editId="4FD954F8">
                <wp:simplePos x="0" y="0"/>
                <wp:positionH relativeFrom="column">
                  <wp:posOffset>605155</wp:posOffset>
                </wp:positionH>
                <wp:positionV relativeFrom="paragraph">
                  <wp:posOffset>231140</wp:posOffset>
                </wp:positionV>
                <wp:extent cx="798195" cy="0"/>
                <wp:effectExtent l="5080" t="12065" r="6350" b="698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TD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zjCTp&#10;3Ij2VhNRNxY9aw09KkBK10bQKPXd6pXJXFAhd9rXS89yr16AfjdIQtEQWfPA+u2iHFTiI6J3IX5j&#10;lMt56L8Ac2fI0UJo3bnSnYd0TUHnMKHLOCF+toi6j4/LRbKcY0Rvrohktziljf3MoUPeyLEZyhj5&#10;JyELOb0Y61mR7Bbgk0rYirYNamgl6nO8nM/mIcBAK5h3+mNG14ei1ehEvJ7CE0p0nvtjGo6SBbCG&#10;E7YZbEtEe7Vd8lZ6PFeXozNYV8H8WMbLzWKzSCfp7GEzSeOynDxvi3TysE0e5+WnsijK5KenlqRZ&#10;Ixjj0rO7iTdJ/04cwzW6ym6U79iG6D166Jcje3sH0mGwfpZXVRyAXXb6NnCn13B4uFv+QtzvnX3/&#10;B1j/AgAA//8DAFBLAwQUAAYACAAAACEAb2Ze1N4AAAAIAQAADwAAAGRycy9kb3ducmV2LnhtbEyP&#10;zW7CMBCE75X6DtZW6qUqTkJBJcRBqBKHHvmRejXxkqSN11HskMDTd1EP9Lgzo9lvstVoG3HGzteO&#10;FMSTCARS4UxNpYLDfvP6DsIHTUY3jlDBBT2s8seHTKfGDbTF8y6UgkvIp1pBFUKbSumLCq32E9ci&#10;sXdyndWBz66UptMDl9tGJlE0l1bXxB8q3eJHhcXPrrcK0PezOFovbHn4vA4vX8n1e2j3Sj0/jesl&#10;iIBjuIfhhs/okDPT0fVkvGgULGZTTiqYzt9AsJ8kMW87/gkyz+T/AfkvAAAA//8DAFBLAQItABQA&#10;BgAIAAAAIQC2gziS/gAAAOEBAAATAAAAAAAAAAAAAAAAAAAAAABbQ29udGVudF9UeXBlc10ueG1s&#10;UEsBAi0AFAAGAAgAAAAhADj9If/WAAAAlAEAAAsAAAAAAAAAAAAAAAAALwEAAF9yZWxzLy5yZWxz&#10;UEsBAi0AFAAGAAgAAAAhAG7PxMMkAgAASQQAAA4AAAAAAAAAAAAAAAAALgIAAGRycy9lMm9Eb2Mu&#10;eG1sUEsBAi0AFAAGAAgAAAAhAG9mXtTeAAAACAEAAA8AAAAAAAAAAAAAAAAAfgQAAGRycy9kb3du&#10;cmV2LnhtbFBLBQYAAAAABAAEAPMAAACJBQAAAAA=&#10;"/>
            </w:pict>
          </mc:Fallback>
        </mc:AlternateContent>
      </w:r>
      <w:r w:rsidRPr="00505B49">
        <w:rPr>
          <w:rFonts w:eastAsia="Calibri"/>
          <w:b/>
          <w:sz w:val="24"/>
        </w:rPr>
        <w:t>TRƯỜNG THPT HÙNG VƯƠNG</w:t>
      </w:r>
    </w:p>
    <w:bookmarkEnd w:id="0"/>
    <w:p w:rsidR="00F801D1" w:rsidRPr="00505B49" w:rsidRDefault="00F801D1" w:rsidP="00F801D1">
      <w:pPr>
        <w:tabs>
          <w:tab w:val="left" w:pos="360"/>
          <w:tab w:val="left" w:pos="426"/>
        </w:tabs>
        <w:spacing w:line="312" w:lineRule="auto"/>
        <w:jc w:val="center"/>
        <w:rPr>
          <w:b/>
          <w:iCs/>
          <w:sz w:val="24"/>
        </w:rPr>
      </w:pPr>
    </w:p>
    <w:p w:rsidR="00F801D1" w:rsidRPr="00505B49" w:rsidRDefault="00F801D1" w:rsidP="00F801D1">
      <w:pPr>
        <w:tabs>
          <w:tab w:val="left" w:pos="360"/>
          <w:tab w:val="left" w:pos="426"/>
        </w:tabs>
        <w:spacing w:line="312" w:lineRule="auto"/>
        <w:rPr>
          <w:b/>
          <w:iCs/>
          <w:sz w:val="24"/>
        </w:rPr>
      </w:pPr>
      <w:r w:rsidRPr="00505B49">
        <w:rPr>
          <w:b/>
          <w:iCs/>
          <w:sz w:val="24"/>
        </w:rPr>
        <w:t>BỘ MÔN: LỊCH SỬ - KHỐI LỚP: 11</w:t>
      </w:r>
    </w:p>
    <w:p w:rsidR="00F801D1" w:rsidRPr="00505B49" w:rsidRDefault="00505B49" w:rsidP="00F801D1">
      <w:pPr>
        <w:tabs>
          <w:tab w:val="left" w:pos="360"/>
          <w:tab w:val="left" w:pos="426"/>
        </w:tabs>
        <w:spacing w:line="312" w:lineRule="auto"/>
        <w:rPr>
          <w:b/>
          <w:iCs/>
          <w:sz w:val="24"/>
        </w:rPr>
      </w:pPr>
      <w:r w:rsidRPr="00505B49">
        <w:rPr>
          <w:b/>
          <w:iCs/>
          <w:sz w:val="24"/>
        </w:rPr>
        <w:t>TUẦN: 18/HK1 (từ 10/1/2022 đến 16/1/2022</w:t>
      </w:r>
      <w:r w:rsidR="00F801D1" w:rsidRPr="00505B49">
        <w:rPr>
          <w:b/>
          <w:iCs/>
          <w:sz w:val="24"/>
        </w:rPr>
        <w:t>)</w:t>
      </w:r>
    </w:p>
    <w:p w:rsidR="00F801D1" w:rsidRPr="00505B49" w:rsidRDefault="00F801D1" w:rsidP="00F801D1">
      <w:pPr>
        <w:spacing w:line="312" w:lineRule="auto"/>
        <w:jc w:val="center"/>
        <w:rPr>
          <w:b/>
          <w:bCs/>
          <w:iCs/>
          <w:sz w:val="24"/>
        </w:rPr>
      </w:pPr>
      <w:r w:rsidRPr="00505B49">
        <w:rPr>
          <w:b/>
          <w:bCs/>
          <w:iCs/>
          <w:sz w:val="24"/>
        </w:rPr>
        <w:t xml:space="preserve"> </w:t>
      </w:r>
    </w:p>
    <w:p w:rsidR="00F801D1" w:rsidRPr="00505B49" w:rsidRDefault="00F801D1" w:rsidP="00F801D1">
      <w:pPr>
        <w:spacing w:line="312" w:lineRule="auto"/>
        <w:jc w:val="center"/>
        <w:rPr>
          <w:b/>
          <w:bCs/>
          <w:iCs/>
          <w:sz w:val="24"/>
        </w:rPr>
      </w:pPr>
      <w:r w:rsidRPr="00505B49">
        <w:rPr>
          <w:b/>
          <w:bCs/>
          <w:iCs/>
          <w:sz w:val="24"/>
        </w:rPr>
        <w:t>PHIẾU HƯỚNG DẪN HỌC SINH TỰ HỌC</w:t>
      </w:r>
    </w:p>
    <w:p w:rsidR="00F801D1" w:rsidRPr="00505B49" w:rsidRDefault="00F801D1" w:rsidP="00F801D1">
      <w:pPr>
        <w:spacing w:line="312" w:lineRule="auto"/>
        <w:jc w:val="center"/>
        <w:rPr>
          <w:b/>
          <w:bCs/>
          <w:iCs/>
          <w:sz w:val="24"/>
        </w:rPr>
      </w:pPr>
    </w:p>
    <w:p w:rsidR="00F801D1" w:rsidRPr="00505B49" w:rsidRDefault="00F801D1" w:rsidP="00F801D1">
      <w:pPr>
        <w:pStyle w:val="ListParagraph"/>
        <w:tabs>
          <w:tab w:val="left" w:pos="426"/>
          <w:tab w:val="left" w:pos="960"/>
        </w:tabs>
        <w:spacing w:line="312" w:lineRule="auto"/>
        <w:ind w:left="0" w:right="30"/>
        <w:jc w:val="both"/>
        <w:rPr>
          <w:b/>
          <w:color w:val="FF0000"/>
          <w:sz w:val="24"/>
          <w:szCs w:val="24"/>
        </w:rPr>
      </w:pPr>
      <w:r w:rsidRPr="00505B49">
        <w:rPr>
          <w:b/>
          <w:sz w:val="24"/>
          <w:szCs w:val="24"/>
        </w:rPr>
        <w:t xml:space="preserve">I. NHIỆM VỤ TỰ HỌC, NGUỒN TÀI LIỆU CẦN THAM </w:t>
      </w:r>
      <w:proofErr w:type="gramStart"/>
      <w:r w:rsidRPr="00505B49">
        <w:rPr>
          <w:b/>
          <w:sz w:val="24"/>
          <w:szCs w:val="24"/>
        </w:rPr>
        <w:t>KHẢO :</w:t>
      </w:r>
      <w:proofErr w:type="gramEnd"/>
    </w:p>
    <w:p w:rsidR="00F801D1" w:rsidRPr="00505B49" w:rsidRDefault="00F801D1" w:rsidP="00F801D1">
      <w:pPr>
        <w:shd w:val="clear" w:color="auto" w:fill="FFFFFF"/>
        <w:spacing w:line="276" w:lineRule="auto"/>
        <w:jc w:val="both"/>
        <w:rPr>
          <w:bCs/>
          <w:sz w:val="24"/>
          <w:lang w:eastAsia="vi-VN"/>
        </w:rPr>
      </w:pPr>
      <w:r w:rsidRPr="00505B49">
        <w:rPr>
          <w:bCs/>
          <w:sz w:val="24"/>
        </w:rPr>
        <w:t xml:space="preserve">    Nội dung 1:</w:t>
      </w:r>
      <w:r w:rsidRPr="00505B49">
        <w:rPr>
          <w:bCs/>
          <w:sz w:val="24"/>
          <w:lang w:val="vi-VN" w:eastAsia="vi-VN"/>
        </w:rPr>
        <w:t xml:space="preserve"> </w:t>
      </w:r>
      <w:r w:rsidR="00505B49" w:rsidRPr="00505B49">
        <w:rPr>
          <w:bCs/>
          <w:sz w:val="24"/>
          <w:lang w:eastAsia="vi-VN"/>
        </w:rPr>
        <w:t>Tình hình các nước Đông Nam á sau CTTG I</w:t>
      </w:r>
    </w:p>
    <w:p w:rsidR="00F801D1" w:rsidRPr="00505B49" w:rsidRDefault="00F801D1" w:rsidP="00F801D1">
      <w:pPr>
        <w:shd w:val="clear" w:color="auto" w:fill="FFFFFF"/>
        <w:spacing w:line="276" w:lineRule="auto"/>
        <w:jc w:val="both"/>
        <w:rPr>
          <w:bCs/>
          <w:color w:val="00B050"/>
          <w:sz w:val="24"/>
          <w:lang w:val="vi-VN" w:eastAsia="vi-VN"/>
        </w:rPr>
      </w:pPr>
      <w:r w:rsidRPr="00505B49">
        <w:rPr>
          <w:bCs/>
          <w:i/>
          <w:iCs/>
          <w:color w:val="FF0000"/>
          <w:sz w:val="24"/>
        </w:rPr>
        <w:t xml:space="preserve">     </w:t>
      </w:r>
      <w:r w:rsidRPr="00505B49">
        <w:rPr>
          <w:bCs/>
          <w:i/>
          <w:iCs/>
          <w:color w:val="FF0000"/>
          <w:sz w:val="24"/>
          <w:lang w:val="vi-VN"/>
        </w:rPr>
        <w:t xml:space="preserve"> </w:t>
      </w:r>
      <w:r w:rsidR="00505B49" w:rsidRPr="00505B49">
        <w:rPr>
          <w:bCs/>
          <w:i/>
          <w:iCs/>
          <w:color w:val="FF0000"/>
          <w:sz w:val="24"/>
        </w:rPr>
        <w:t xml:space="preserve">                </w:t>
      </w:r>
      <w:r w:rsidRPr="00505B49">
        <w:rPr>
          <w:bCs/>
          <w:i/>
          <w:iCs/>
          <w:color w:val="FF0000"/>
          <w:sz w:val="24"/>
          <w:lang w:val="vi-VN"/>
        </w:rPr>
        <w:t xml:space="preserve">(Đọc SGK </w:t>
      </w:r>
      <w:r w:rsidRPr="00505B49">
        <w:rPr>
          <w:bCs/>
          <w:i/>
          <w:iCs/>
          <w:color w:val="FF0000"/>
          <w:sz w:val="24"/>
        </w:rPr>
        <w:t xml:space="preserve"> </w:t>
      </w:r>
      <w:r w:rsidR="00505B49" w:rsidRPr="00505B49">
        <w:rPr>
          <w:bCs/>
          <w:i/>
          <w:iCs/>
          <w:color w:val="FF0000"/>
          <w:sz w:val="24"/>
          <w:lang w:val="vi-VN"/>
        </w:rPr>
        <w:t>bài 1</w:t>
      </w:r>
      <w:r w:rsidR="00505B49" w:rsidRPr="00505B49">
        <w:rPr>
          <w:bCs/>
          <w:i/>
          <w:iCs/>
          <w:color w:val="FF0000"/>
          <w:sz w:val="24"/>
        </w:rPr>
        <w:t>6</w:t>
      </w:r>
      <w:r w:rsidRPr="00505B49">
        <w:rPr>
          <w:bCs/>
          <w:i/>
          <w:iCs/>
          <w:color w:val="FF0000"/>
          <w:sz w:val="24"/>
          <w:lang w:val="vi-VN"/>
        </w:rPr>
        <w:t xml:space="preserve"> </w:t>
      </w:r>
      <w:r w:rsidR="00505B49" w:rsidRPr="00505B49">
        <w:rPr>
          <w:bCs/>
          <w:i/>
          <w:iCs/>
          <w:color w:val="FF0000"/>
          <w:sz w:val="24"/>
          <w:lang w:val="vi-VN"/>
        </w:rPr>
        <w:t xml:space="preserve">trang </w:t>
      </w:r>
      <w:r w:rsidR="00505B49" w:rsidRPr="00505B49">
        <w:rPr>
          <w:bCs/>
          <w:i/>
          <w:iCs/>
          <w:color w:val="FF0000"/>
          <w:sz w:val="24"/>
        </w:rPr>
        <w:t>83</w:t>
      </w:r>
      <w:r w:rsidR="00505B49" w:rsidRPr="00505B49">
        <w:rPr>
          <w:bCs/>
          <w:i/>
          <w:iCs/>
          <w:color w:val="FF0000"/>
          <w:sz w:val="24"/>
          <w:lang w:val="vi-VN"/>
        </w:rPr>
        <w:t xml:space="preserve"> đến </w:t>
      </w:r>
      <w:r w:rsidRPr="00505B49">
        <w:rPr>
          <w:bCs/>
          <w:i/>
          <w:iCs/>
          <w:color w:val="FF0000"/>
          <w:sz w:val="24"/>
          <w:lang w:val="vi-VN"/>
        </w:rPr>
        <w:t>8</w:t>
      </w:r>
      <w:r w:rsidR="00505B49" w:rsidRPr="00505B49">
        <w:rPr>
          <w:bCs/>
          <w:i/>
          <w:iCs/>
          <w:color w:val="FF0000"/>
          <w:sz w:val="24"/>
        </w:rPr>
        <w:t>5</w:t>
      </w:r>
      <w:r w:rsidRPr="00505B49">
        <w:rPr>
          <w:bCs/>
          <w:i/>
          <w:iCs/>
          <w:color w:val="FF0000"/>
          <w:sz w:val="24"/>
          <w:lang w:val="vi-VN"/>
        </w:rPr>
        <w:t>)</w:t>
      </w:r>
    </w:p>
    <w:p w:rsidR="00505B49" w:rsidRPr="00505B49" w:rsidRDefault="00F801D1" w:rsidP="00F801D1">
      <w:pPr>
        <w:shd w:val="clear" w:color="auto" w:fill="FFFFFF"/>
        <w:spacing w:line="276" w:lineRule="auto"/>
        <w:jc w:val="both"/>
        <w:rPr>
          <w:bCs/>
          <w:i/>
          <w:iCs/>
          <w:sz w:val="24"/>
          <w:lang w:val="vi-VN"/>
        </w:rPr>
      </w:pPr>
      <w:r w:rsidRPr="00505B49">
        <w:rPr>
          <w:bCs/>
          <w:sz w:val="24"/>
          <w:lang w:val="vi-VN"/>
        </w:rPr>
        <w:t xml:space="preserve">    Nội dung 2: </w:t>
      </w:r>
      <w:r w:rsidR="00505B49" w:rsidRPr="00505B49">
        <w:rPr>
          <w:bCs/>
          <w:sz w:val="24"/>
          <w:lang w:val="vi-VN"/>
        </w:rPr>
        <w:t>Phong trào độc lập ở Inđônêxia</w:t>
      </w:r>
      <w:r w:rsidRPr="00505B49">
        <w:rPr>
          <w:bCs/>
          <w:sz w:val="24"/>
          <w:lang w:val="vi-VN"/>
        </w:rPr>
        <w:t xml:space="preserve"> </w:t>
      </w:r>
      <w:r w:rsidRPr="00505B49">
        <w:rPr>
          <w:bCs/>
          <w:i/>
          <w:iCs/>
          <w:sz w:val="24"/>
          <w:lang w:val="vi-VN"/>
        </w:rPr>
        <w:t xml:space="preserve">      </w:t>
      </w:r>
    </w:p>
    <w:p w:rsidR="00F801D1" w:rsidRPr="00505B49" w:rsidRDefault="00505B49" w:rsidP="00F801D1">
      <w:pPr>
        <w:shd w:val="clear" w:color="auto" w:fill="FFFFFF"/>
        <w:spacing w:line="276" w:lineRule="auto"/>
        <w:jc w:val="both"/>
        <w:rPr>
          <w:bCs/>
          <w:i/>
          <w:iCs/>
          <w:color w:val="FF0000"/>
          <w:sz w:val="24"/>
        </w:rPr>
      </w:pPr>
      <w:r w:rsidRPr="00505B49">
        <w:rPr>
          <w:bCs/>
          <w:i/>
          <w:iCs/>
          <w:color w:val="FF0000"/>
          <w:sz w:val="24"/>
        </w:rPr>
        <w:t xml:space="preserve">                      </w:t>
      </w:r>
      <w:r w:rsidRPr="00505B49">
        <w:rPr>
          <w:bCs/>
          <w:i/>
          <w:iCs/>
          <w:color w:val="FF0000"/>
          <w:sz w:val="24"/>
          <w:lang w:val="vi-VN"/>
        </w:rPr>
        <w:t>(Đọc SGK  bài 1</w:t>
      </w:r>
      <w:r w:rsidRPr="00505B49">
        <w:rPr>
          <w:bCs/>
          <w:i/>
          <w:iCs/>
          <w:color w:val="FF0000"/>
          <w:sz w:val="24"/>
        </w:rPr>
        <w:t>6</w:t>
      </w:r>
      <w:r w:rsidRPr="00505B49">
        <w:rPr>
          <w:bCs/>
          <w:i/>
          <w:iCs/>
          <w:color w:val="FF0000"/>
          <w:sz w:val="24"/>
          <w:lang w:val="vi-VN"/>
        </w:rPr>
        <w:t xml:space="preserve"> trang </w:t>
      </w:r>
      <w:r w:rsidRPr="00505B49">
        <w:rPr>
          <w:bCs/>
          <w:i/>
          <w:iCs/>
          <w:color w:val="FF0000"/>
          <w:sz w:val="24"/>
        </w:rPr>
        <w:t>85</w:t>
      </w:r>
      <w:r w:rsidRPr="00505B49">
        <w:rPr>
          <w:bCs/>
          <w:i/>
          <w:iCs/>
          <w:color w:val="FF0000"/>
          <w:sz w:val="24"/>
          <w:lang w:val="vi-VN"/>
        </w:rPr>
        <w:t xml:space="preserve"> đến </w:t>
      </w:r>
      <w:r w:rsidRPr="00505B49">
        <w:rPr>
          <w:bCs/>
          <w:i/>
          <w:iCs/>
          <w:color w:val="FF0000"/>
          <w:sz w:val="24"/>
        </w:rPr>
        <w:t>86</w:t>
      </w:r>
      <w:r w:rsidR="00F801D1" w:rsidRPr="00505B49">
        <w:rPr>
          <w:bCs/>
          <w:i/>
          <w:iCs/>
          <w:color w:val="FF0000"/>
          <w:sz w:val="24"/>
          <w:lang w:val="vi-VN"/>
        </w:rPr>
        <w:t>)</w:t>
      </w:r>
      <w:r w:rsidR="00F801D1" w:rsidRPr="00505B49">
        <w:rPr>
          <w:bCs/>
          <w:i/>
          <w:iCs/>
          <w:color w:val="FF0000"/>
          <w:sz w:val="24"/>
          <w:lang w:val="vi-VN"/>
        </w:rPr>
        <w:tab/>
      </w:r>
    </w:p>
    <w:p w:rsidR="00505B49" w:rsidRPr="00505B49" w:rsidRDefault="00505B49" w:rsidP="00505B49">
      <w:pPr>
        <w:shd w:val="clear" w:color="auto" w:fill="FFFFFF"/>
        <w:spacing w:line="276" w:lineRule="auto"/>
        <w:jc w:val="both"/>
        <w:rPr>
          <w:bCs/>
          <w:i/>
          <w:iCs/>
          <w:sz w:val="24"/>
        </w:rPr>
      </w:pPr>
      <w:r w:rsidRPr="00505B49">
        <w:rPr>
          <w:bCs/>
          <w:sz w:val="24"/>
          <w:lang w:val="vi-VN"/>
        </w:rPr>
        <w:t xml:space="preserve">    Nội dung </w:t>
      </w:r>
      <w:r w:rsidRPr="00505B49">
        <w:rPr>
          <w:bCs/>
          <w:sz w:val="24"/>
        </w:rPr>
        <w:t>3</w:t>
      </w:r>
      <w:r w:rsidRPr="00505B49">
        <w:rPr>
          <w:bCs/>
          <w:sz w:val="24"/>
          <w:lang w:val="vi-VN"/>
        </w:rPr>
        <w:t xml:space="preserve">: Phong trào </w:t>
      </w:r>
      <w:r w:rsidRPr="00505B49">
        <w:rPr>
          <w:bCs/>
          <w:sz w:val="24"/>
        </w:rPr>
        <w:t>đấu tranh chống Pháp ở Lào và campuchia</w:t>
      </w:r>
    </w:p>
    <w:p w:rsidR="00505B49" w:rsidRPr="00505B49" w:rsidRDefault="00505B49" w:rsidP="00505B49">
      <w:pPr>
        <w:shd w:val="clear" w:color="auto" w:fill="FFFFFF"/>
        <w:spacing w:line="276" w:lineRule="auto"/>
        <w:jc w:val="both"/>
        <w:rPr>
          <w:bCs/>
          <w:i/>
          <w:iCs/>
          <w:color w:val="FF0000"/>
          <w:sz w:val="24"/>
        </w:rPr>
      </w:pPr>
      <w:r w:rsidRPr="00505B49">
        <w:rPr>
          <w:bCs/>
          <w:i/>
          <w:iCs/>
          <w:color w:val="FF0000"/>
          <w:sz w:val="24"/>
        </w:rPr>
        <w:t xml:space="preserve">                    </w:t>
      </w:r>
      <w:r w:rsidRPr="00505B49">
        <w:rPr>
          <w:bCs/>
          <w:i/>
          <w:iCs/>
          <w:color w:val="FF0000"/>
          <w:sz w:val="24"/>
          <w:lang w:val="vi-VN"/>
        </w:rPr>
        <w:t>(Đọc SGK  bài 1</w:t>
      </w:r>
      <w:r w:rsidRPr="00505B49">
        <w:rPr>
          <w:bCs/>
          <w:i/>
          <w:iCs/>
          <w:color w:val="FF0000"/>
          <w:sz w:val="24"/>
        </w:rPr>
        <w:t>6</w:t>
      </w:r>
      <w:r w:rsidRPr="00505B49">
        <w:rPr>
          <w:bCs/>
          <w:i/>
          <w:iCs/>
          <w:color w:val="FF0000"/>
          <w:sz w:val="24"/>
          <w:lang w:val="vi-VN"/>
        </w:rPr>
        <w:t xml:space="preserve"> trang </w:t>
      </w:r>
      <w:r w:rsidRPr="00505B49">
        <w:rPr>
          <w:bCs/>
          <w:i/>
          <w:iCs/>
          <w:color w:val="FF0000"/>
          <w:sz w:val="24"/>
        </w:rPr>
        <w:t>87</w:t>
      </w:r>
      <w:r w:rsidRPr="00505B49">
        <w:rPr>
          <w:bCs/>
          <w:i/>
          <w:iCs/>
          <w:color w:val="FF0000"/>
          <w:sz w:val="24"/>
          <w:lang w:val="vi-VN"/>
        </w:rPr>
        <w:t>)</w:t>
      </w:r>
    </w:p>
    <w:p w:rsidR="00505B49" w:rsidRPr="00505B49" w:rsidRDefault="00505B49" w:rsidP="00505B49">
      <w:pPr>
        <w:shd w:val="clear" w:color="auto" w:fill="FFFFFF"/>
        <w:spacing w:line="276" w:lineRule="auto"/>
        <w:jc w:val="both"/>
        <w:rPr>
          <w:bCs/>
          <w:i/>
          <w:iCs/>
          <w:sz w:val="24"/>
        </w:rPr>
      </w:pPr>
      <w:r w:rsidRPr="00505B49">
        <w:rPr>
          <w:bCs/>
          <w:sz w:val="24"/>
          <w:lang w:val="vi-VN"/>
        </w:rPr>
        <w:t xml:space="preserve">    Nội dung</w:t>
      </w:r>
      <w:r w:rsidRPr="00505B49">
        <w:rPr>
          <w:bCs/>
          <w:sz w:val="24"/>
        </w:rPr>
        <w:t xml:space="preserve"> 4</w:t>
      </w:r>
      <w:r w:rsidRPr="00505B49">
        <w:rPr>
          <w:bCs/>
          <w:sz w:val="24"/>
          <w:lang w:val="vi-VN"/>
        </w:rPr>
        <w:t xml:space="preserve"> : Phong trào </w:t>
      </w:r>
      <w:r w:rsidRPr="00505B49">
        <w:rPr>
          <w:bCs/>
          <w:sz w:val="24"/>
        </w:rPr>
        <w:t>đấu tranh chống Anh</w:t>
      </w:r>
      <w:r w:rsidRPr="00505B49">
        <w:rPr>
          <w:bCs/>
          <w:sz w:val="24"/>
        </w:rPr>
        <w:t xml:space="preserve"> ở </w:t>
      </w:r>
      <w:r w:rsidRPr="00505B49">
        <w:rPr>
          <w:bCs/>
          <w:sz w:val="24"/>
        </w:rPr>
        <w:t>Mã lai và Miến Điện</w:t>
      </w:r>
    </w:p>
    <w:p w:rsidR="00505B49" w:rsidRPr="00505B49" w:rsidRDefault="00505B49" w:rsidP="00505B49">
      <w:pPr>
        <w:shd w:val="clear" w:color="auto" w:fill="FFFFFF"/>
        <w:spacing w:line="276" w:lineRule="auto"/>
        <w:jc w:val="both"/>
        <w:rPr>
          <w:bCs/>
          <w:i/>
          <w:iCs/>
          <w:color w:val="FF0000"/>
          <w:sz w:val="24"/>
        </w:rPr>
      </w:pPr>
      <w:r w:rsidRPr="00505B49">
        <w:rPr>
          <w:bCs/>
          <w:i/>
          <w:iCs/>
          <w:color w:val="FF0000"/>
          <w:sz w:val="24"/>
        </w:rPr>
        <w:t xml:space="preserve">                    </w:t>
      </w:r>
      <w:r w:rsidRPr="00505B49">
        <w:rPr>
          <w:bCs/>
          <w:i/>
          <w:iCs/>
          <w:color w:val="FF0000"/>
          <w:sz w:val="24"/>
          <w:lang w:val="vi-VN"/>
        </w:rPr>
        <w:t>(Đọc SGK  bài 1</w:t>
      </w:r>
      <w:r w:rsidRPr="00505B49">
        <w:rPr>
          <w:bCs/>
          <w:i/>
          <w:iCs/>
          <w:color w:val="FF0000"/>
          <w:sz w:val="24"/>
        </w:rPr>
        <w:t>6</w:t>
      </w:r>
      <w:r w:rsidRPr="00505B49">
        <w:rPr>
          <w:bCs/>
          <w:i/>
          <w:iCs/>
          <w:color w:val="FF0000"/>
          <w:sz w:val="24"/>
          <w:lang w:val="vi-VN"/>
        </w:rPr>
        <w:t xml:space="preserve"> trang </w:t>
      </w:r>
      <w:r w:rsidRPr="00505B49">
        <w:rPr>
          <w:bCs/>
          <w:i/>
          <w:iCs/>
          <w:color w:val="FF0000"/>
          <w:sz w:val="24"/>
        </w:rPr>
        <w:t>88</w:t>
      </w:r>
      <w:r w:rsidRPr="00505B49">
        <w:rPr>
          <w:bCs/>
          <w:i/>
          <w:iCs/>
          <w:color w:val="FF0000"/>
          <w:sz w:val="24"/>
          <w:lang w:val="vi-VN"/>
        </w:rPr>
        <w:t>)</w:t>
      </w:r>
      <w:r w:rsidRPr="00505B49">
        <w:rPr>
          <w:bCs/>
          <w:i/>
          <w:iCs/>
          <w:color w:val="FF0000"/>
          <w:sz w:val="24"/>
          <w:lang w:val="vi-VN"/>
        </w:rPr>
        <w:tab/>
      </w:r>
    </w:p>
    <w:p w:rsidR="00505B49" w:rsidRPr="00505B49" w:rsidRDefault="00505B49" w:rsidP="00505B49">
      <w:pPr>
        <w:shd w:val="clear" w:color="auto" w:fill="FFFFFF"/>
        <w:spacing w:line="276" w:lineRule="auto"/>
        <w:jc w:val="both"/>
        <w:rPr>
          <w:bCs/>
          <w:i/>
          <w:iCs/>
          <w:sz w:val="24"/>
        </w:rPr>
      </w:pPr>
      <w:r w:rsidRPr="00505B49">
        <w:rPr>
          <w:bCs/>
          <w:i/>
          <w:iCs/>
          <w:sz w:val="24"/>
        </w:rPr>
        <w:t xml:space="preserve">    </w:t>
      </w:r>
      <w:r w:rsidRPr="00505B49">
        <w:rPr>
          <w:bCs/>
          <w:sz w:val="24"/>
          <w:lang w:val="vi-VN"/>
        </w:rPr>
        <w:t>Nội dung</w:t>
      </w:r>
      <w:r w:rsidRPr="00505B49">
        <w:rPr>
          <w:bCs/>
          <w:sz w:val="24"/>
        </w:rPr>
        <w:t xml:space="preserve"> 5</w:t>
      </w:r>
      <w:r w:rsidRPr="00505B49">
        <w:rPr>
          <w:bCs/>
          <w:sz w:val="24"/>
          <w:lang w:val="vi-VN"/>
        </w:rPr>
        <w:t xml:space="preserve"> : </w:t>
      </w:r>
      <w:r w:rsidRPr="00505B49">
        <w:rPr>
          <w:bCs/>
          <w:sz w:val="24"/>
        </w:rPr>
        <w:t>Cuộc cách mạng 1932 ở Xiêm</w:t>
      </w:r>
    </w:p>
    <w:p w:rsidR="00505B49" w:rsidRPr="00505B49" w:rsidRDefault="00505B49" w:rsidP="00505B49">
      <w:pPr>
        <w:shd w:val="clear" w:color="auto" w:fill="FFFFFF"/>
        <w:spacing w:line="276" w:lineRule="auto"/>
        <w:jc w:val="both"/>
        <w:rPr>
          <w:bCs/>
          <w:i/>
          <w:iCs/>
          <w:color w:val="FF0000"/>
          <w:sz w:val="24"/>
        </w:rPr>
      </w:pPr>
      <w:r w:rsidRPr="00505B49">
        <w:rPr>
          <w:bCs/>
          <w:i/>
          <w:iCs/>
          <w:color w:val="FF0000"/>
          <w:sz w:val="24"/>
        </w:rPr>
        <w:t xml:space="preserve">                     </w:t>
      </w:r>
      <w:r w:rsidRPr="00505B49">
        <w:rPr>
          <w:bCs/>
          <w:i/>
          <w:iCs/>
          <w:color w:val="FF0000"/>
          <w:sz w:val="24"/>
          <w:lang w:val="vi-VN"/>
        </w:rPr>
        <w:t>(Đọc SGK  bài 1</w:t>
      </w:r>
      <w:r w:rsidRPr="00505B49">
        <w:rPr>
          <w:bCs/>
          <w:i/>
          <w:iCs/>
          <w:color w:val="FF0000"/>
          <w:sz w:val="24"/>
        </w:rPr>
        <w:t>6</w:t>
      </w:r>
      <w:r w:rsidRPr="00505B49">
        <w:rPr>
          <w:bCs/>
          <w:i/>
          <w:iCs/>
          <w:color w:val="FF0000"/>
          <w:sz w:val="24"/>
          <w:lang w:val="vi-VN"/>
        </w:rPr>
        <w:t xml:space="preserve"> trang </w:t>
      </w:r>
      <w:r w:rsidRPr="00505B49">
        <w:rPr>
          <w:bCs/>
          <w:i/>
          <w:iCs/>
          <w:color w:val="FF0000"/>
          <w:sz w:val="24"/>
        </w:rPr>
        <w:t>88</w:t>
      </w:r>
      <w:r w:rsidRPr="00505B49">
        <w:rPr>
          <w:bCs/>
          <w:i/>
          <w:iCs/>
          <w:color w:val="FF0000"/>
          <w:sz w:val="24"/>
        </w:rPr>
        <w:t xml:space="preserve"> đến 89</w:t>
      </w:r>
      <w:r w:rsidRPr="00505B49">
        <w:rPr>
          <w:bCs/>
          <w:i/>
          <w:iCs/>
          <w:color w:val="FF0000"/>
          <w:sz w:val="24"/>
          <w:lang w:val="vi-VN"/>
        </w:rPr>
        <w:t>)</w:t>
      </w:r>
      <w:r w:rsidRPr="00505B49">
        <w:rPr>
          <w:bCs/>
          <w:i/>
          <w:iCs/>
          <w:color w:val="FF0000"/>
          <w:sz w:val="24"/>
          <w:lang w:val="vi-VN"/>
        </w:rPr>
        <w:tab/>
      </w:r>
    </w:p>
    <w:p w:rsidR="00F801D1" w:rsidRPr="00505B49" w:rsidRDefault="00505B49" w:rsidP="00F801D1">
      <w:pPr>
        <w:shd w:val="clear" w:color="auto" w:fill="FFFFFF"/>
        <w:spacing w:line="276" w:lineRule="auto"/>
        <w:jc w:val="both"/>
        <w:rPr>
          <w:color w:val="00B050"/>
          <w:sz w:val="24"/>
          <w:lang w:val="vi-VN" w:eastAsia="vi-VN"/>
        </w:rPr>
      </w:pPr>
      <w:r w:rsidRPr="00505B49">
        <w:rPr>
          <w:color w:val="00B050"/>
          <w:sz w:val="24"/>
          <w:lang w:eastAsia="vi-VN"/>
        </w:rPr>
        <w:t xml:space="preserve">   </w:t>
      </w:r>
      <w:r w:rsidR="00F801D1" w:rsidRPr="00505B49">
        <w:rPr>
          <w:bCs/>
          <w:i/>
          <w:iCs/>
          <w:sz w:val="24"/>
          <w:lang w:val="vi-VN"/>
        </w:rPr>
        <w:t>Tham khảo thêm clip bài giảng.....</w:t>
      </w:r>
      <w:r w:rsidR="00F801D1" w:rsidRPr="00505B49">
        <w:rPr>
          <w:bCs/>
          <w:i/>
          <w:iCs/>
          <w:color w:val="FF0000"/>
          <w:sz w:val="24"/>
          <w:lang w:val="vi-VN"/>
        </w:rPr>
        <w:t>đường link (nếu có)</w:t>
      </w:r>
    </w:p>
    <w:p w:rsidR="00F801D1" w:rsidRPr="00505B49" w:rsidRDefault="00F801D1" w:rsidP="00F801D1">
      <w:pPr>
        <w:pStyle w:val="ListParagraph"/>
        <w:tabs>
          <w:tab w:val="left" w:pos="574"/>
        </w:tabs>
        <w:ind w:left="0"/>
        <w:jc w:val="center"/>
        <w:rPr>
          <w:bCs/>
          <w:i/>
          <w:iCs/>
          <w:color w:val="FF0000"/>
          <w:sz w:val="24"/>
          <w:szCs w:val="24"/>
          <w:lang w:val="vi-VN"/>
        </w:rPr>
      </w:pPr>
    </w:p>
    <w:p w:rsidR="00F801D1" w:rsidRPr="00505B49" w:rsidRDefault="00F801D1" w:rsidP="00F801D1">
      <w:pPr>
        <w:pStyle w:val="ListParagraph"/>
        <w:tabs>
          <w:tab w:val="left" w:pos="426"/>
        </w:tabs>
        <w:spacing w:line="312" w:lineRule="auto"/>
        <w:ind w:left="0" w:right="30"/>
        <w:jc w:val="both"/>
        <w:rPr>
          <w:b/>
          <w:sz w:val="24"/>
          <w:szCs w:val="24"/>
          <w:lang w:val="vi-VN"/>
        </w:rPr>
      </w:pPr>
      <w:r w:rsidRPr="00505B49">
        <w:rPr>
          <w:b/>
          <w:sz w:val="24"/>
          <w:szCs w:val="24"/>
          <w:lang w:val="vi-VN"/>
        </w:rPr>
        <w:t xml:space="preserve">II. KIẾN THỨC CẦN GHI NHỚ: </w:t>
      </w:r>
    </w:p>
    <w:p w:rsidR="00F801D1" w:rsidRPr="00505B49" w:rsidRDefault="00F801D1" w:rsidP="00F801D1">
      <w:pPr>
        <w:shd w:val="clear" w:color="auto" w:fill="FFFFFF"/>
        <w:spacing w:line="276" w:lineRule="auto"/>
        <w:jc w:val="center"/>
        <w:outlineLvl w:val="2"/>
        <w:rPr>
          <w:b/>
          <w:bCs/>
          <w:color w:val="FF0000"/>
          <w:sz w:val="24"/>
          <w:lang w:eastAsia="vi-VN"/>
        </w:rPr>
      </w:pPr>
      <w:r w:rsidRPr="00505B49">
        <w:rPr>
          <w:b/>
          <w:bCs/>
          <w:color w:val="FF0000"/>
          <w:sz w:val="24"/>
          <w:u w:val="single"/>
          <w:lang w:val="vi-VN" w:eastAsia="vi-VN"/>
        </w:rPr>
        <w:t>BÀI 16</w:t>
      </w:r>
      <w:r w:rsidRPr="00505B49">
        <w:rPr>
          <w:b/>
          <w:bCs/>
          <w:color w:val="FF0000"/>
          <w:sz w:val="24"/>
          <w:lang w:val="vi-VN" w:eastAsia="vi-VN"/>
        </w:rPr>
        <w:t> </w:t>
      </w:r>
    </w:p>
    <w:p w:rsidR="00F801D1" w:rsidRPr="00505B49" w:rsidRDefault="00F801D1" w:rsidP="00F801D1">
      <w:pPr>
        <w:shd w:val="clear" w:color="auto" w:fill="FFFFFF"/>
        <w:spacing w:line="276" w:lineRule="auto"/>
        <w:jc w:val="center"/>
        <w:outlineLvl w:val="2"/>
        <w:rPr>
          <w:b/>
          <w:bCs/>
          <w:color w:val="FF0000"/>
          <w:sz w:val="24"/>
          <w:lang w:eastAsia="vi-VN"/>
        </w:rPr>
      </w:pPr>
      <w:r w:rsidRPr="00505B49">
        <w:rPr>
          <w:b/>
          <w:bCs/>
          <w:color w:val="FF0000"/>
          <w:sz w:val="24"/>
          <w:lang w:val="vi-VN" w:eastAsia="vi-VN"/>
        </w:rPr>
        <w:t>CÁC NƯỚC ĐÔNG NAM Á </w:t>
      </w:r>
    </w:p>
    <w:p w:rsidR="00F801D1" w:rsidRPr="00505B49" w:rsidRDefault="00F801D1" w:rsidP="00F801D1">
      <w:pPr>
        <w:shd w:val="clear" w:color="auto" w:fill="FFFFFF"/>
        <w:spacing w:line="276" w:lineRule="auto"/>
        <w:jc w:val="center"/>
        <w:outlineLvl w:val="2"/>
        <w:rPr>
          <w:b/>
          <w:bCs/>
          <w:color w:val="FF0000"/>
          <w:sz w:val="24"/>
          <w:lang w:val="vi-VN" w:eastAsia="vi-VN"/>
        </w:rPr>
      </w:pPr>
      <w:r w:rsidRPr="00505B49">
        <w:rPr>
          <w:b/>
          <w:bCs/>
          <w:color w:val="FF0000"/>
          <w:sz w:val="24"/>
          <w:lang w:val="vi-VN" w:eastAsia="vi-VN"/>
        </w:rPr>
        <w:t>GIỮA HAI CUỘC CHIẾN TRANH THẾ GIỚI</w:t>
      </w:r>
    </w:p>
    <w:p w:rsidR="00F801D1" w:rsidRPr="00505B49" w:rsidRDefault="00F801D1" w:rsidP="00F801D1">
      <w:pPr>
        <w:shd w:val="clear" w:color="auto" w:fill="FFFFFF"/>
        <w:spacing w:line="276" w:lineRule="auto"/>
        <w:jc w:val="center"/>
        <w:outlineLvl w:val="2"/>
        <w:rPr>
          <w:b/>
          <w:bCs/>
          <w:color w:val="FF0000"/>
          <w:sz w:val="24"/>
          <w:lang w:val="vi-VN" w:eastAsia="vi-VN"/>
        </w:rPr>
      </w:pPr>
      <w:r w:rsidRPr="00505B49">
        <w:rPr>
          <w:b/>
          <w:bCs/>
          <w:color w:val="FF0000"/>
          <w:sz w:val="24"/>
          <w:lang w:val="vi-VN" w:eastAsia="vi-VN"/>
        </w:rPr>
        <w:t>(1918 - 1939)</w:t>
      </w:r>
    </w:p>
    <w:p w:rsidR="00F801D1" w:rsidRPr="00505B49" w:rsidRDefault="00F801D1" w:rsidP="00F801D1">
      <w:pPr>
        <w:shd w:val="clear" w:color="auto" w:fill="FFFFFF"/>
        <w:spacing w:line="276" w:lineRule="auto"/>
        <w:jc w:val="center"/>
        <w:outlineLvl w:val="2"/>
        <w:rPr>
          <w:b/>
          <w:bCs/>
          <w:color w:val="FF3399"/>
          <w:sz w:val="24"/>
          <w:lang w:val="vi-VN" w:eastAsia="vi-VN"/>
        </w:rPr>
      </w:pPr>
    </w:p>
    <w:p w:rsidR="00F801D1" w:rsidRPr="00505B49" w:rsidRDefault="00F801D1" w:rsidP="00F801D1">
      <w:pPr>
        <w:shd w:val="clear" w:color="auto" w:fill="FFFFFF"/>
        <w:spacing w:line="276" w:lineRule="auto"/>
        <w:jc w:val="both"/>
        <w:rPr>
          <w:color w:val="00B050"/>
          <w:sz w:val="24"/>
          <w:lang w:val="vi-VN" w:eastAsia="vi-VN"/>
        </w:rPr>
      </w:pPr>
      <w:r w:rsidRPr="00505B49">
        <w:rPr>
          <w:b/>
          <w:bCs/>
          <w:color w:val="7030A0"/>
          <w:sz w:val="24"/>
          <w:lang w:val="vi-VN" w:eastAsia="vi-VN"/>
        </w:rPr>
        <w:t xml:space="preserve">I. </w:t>
      </w:r>
      <w:r w:rsidRPr="00505B49">
        <w:rPr>
          <w:b/>
          <w:bCs/>
          <w:color w:val="7030A0"/>
          <w:sz w:val="24"/>
          <w:u w:val="single"/>
          <w:lang w:val="vi-VN" w:eastAsia="vi-VN"/>
        </w:rPr>
        <w:t>TÌNH HÌNH CÁC NƯỚC ĐÔNG NAM Á SAU CHIẾN TRANH THẾ GIỚI THỨ NHẤT</w:t>
      </w:r>
    </w:p>
    <w:p w:rsidR="00F801D1" w:rsidRPr="00505B49" w:rsidRDefault="00F801D1" w:rsidP="00F801D1">
      <w:pPr>
        <w:shd w:val="clear" w:color="auto" w:fill="FFFFFF"/>
        <w:spacing w:line="276" w:lineRule="auto"/>
        <w:jc w:val="both"/>
        <w:rPr>
          <w:b/>
          <w:bCs/>
          <w:color w:val="00B050"/>
          <w:sz w:val="24"/>
          <w:lang w:val="vi-VN" w:eastAsia="vi-VN"/>
        </w:rPr>
      </w:pPr>
      <w:r w:rsidRPr="00505B49">
        <w:rPr>
          <w:b/>
          <w:bCs/>
          <w:color w:val="00B050"/>
          <w:sz w:val="24"/>
          <w:lang w:val="vi-VN" w:eastAsia="vi-VN"/>
        </w:rPr>
        <w:t xml:space="preserve">1. </w:t>
      </w:r>
      <w:r w:rsidRPr="00505B49">
        <w:rPr>
          <w:b/>
          <w:bCs/>
          <w:color w:val="00B050"/>
          <w:sz w:val="24"/>
          <w:u w:val="single"/>
          <w:lang w:val="vi-VN" w:eastAsia="vi-VN"/>
        </w:rPr>
        <w:t>Tình hình kinh tế, chính trị - xã hội</w:t>
      </w:r>
      <w:r w:rsidRPr="00505B49">
        <w:rPr>
          <w:b/>
          <w:bCs/>
          <w:color w:val="00B050"/>
          <w:sz w:val="24"/>
          <w:lang w:val="vi-VN" w:eastAsia="vi-VN"/>
        </w:rPr>
        <w:t xml:space="preserve"> </w:t>
      </w:r>
    </w:p>
    <w:p w:rsidR="00F801D1" w:rsidRPr="00505B49" w:rsidRDefault="00F801D1" w:rsidP="00F801D1">
      <w:pPr>
        <w:shd w:val="clear" w:color="auto" w:fill="FFFFFF"/>
        <w:spacing w:line="276" w:lineRule="auto"/>
        <w:jc w:val="both"/>
        <w:rPr>
          <w:b/>
          <w:bCs/>
          <w:color w:val="FF0000"/>
          <w:sz w:val="24"/>
          <w:lang w:val="vi-VN" w:eastAsia="vi-VN"/>
        </w:rPr>
      </w:pPr>
      <w:r w:rsidRPr="00505B49">
        <w:rPr>
          <w:b/>
          <w:bCs/>
          <w:color w:val="FF0000"/>
          <w:sz w:val="24"/>
          <w:lang w:val="vi-VN" w:eastAsia="vi-VN"/>
        </w:rPr>
        <w:t xml:space="preserve">    (Học sinh tự học)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Vào cuối thế kỉ XIX Đông Nam Á (trừ Xiêm) đều trở thành thuộc địa của các nước thực dân phương Tây.</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Chính sách khai thác thuộc địa của thực dân phương Tây đã làm cho nền kinh tế, chính trị - xã hội có những biến đổi quan trọng</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ED7D31"/>
          <w:sz w:val="24"/>
          <w:lang w:val="vi-VN" w:eastAsia="vi-VN"/>
        </w:rPr>
        <w:t xml:space="preserve">a. </w:t>
      </w:r>
      <w:r w:rsidRPr="00505B49">
        <w:rPr>
          <w:b/>
          <w:bCs/>
          <w:color w:val="ED7D31"/>
          <w:sz w:val="24"/>
          <w:u w:val="single"/>
          <w:lang w:val="vi-VN" w:eastAsia="vi-VN"/>
        </w:rPr>
        <w:t>Về kinh tế</w:t>
      </w:r>
      <w:r w:rsidRPr="00505B49">
        <w:rPr>
          <w:color w:val="000000"/>
          <w:sz w:val="24"/>
          <w:lang w:val="vi-VN" w:eastAsia="vi-VN"/>
        </w:rPr>
        <w:t>  bị lôi cuốn vào hệ thống kinh tế tư bản chủ nghĩa:</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Thị trường tiêu thụ.</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Cung cấp nguyên liệu thô.</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ED7D31"/>
          <w:sz w:val="24"/>
          <w:lang w:val="vi-VN" w:eastAsia="vi-VN"/>
        </w:rPr>
        <w:t>b</w:t>
      </w:r>
      <w:r w:rsidRPr="00505B49">
        <w:rPr>
          <w:b/>
          <w:bCs/>
          <w:color w:val="ED7D31"/>
          <w:sz w:val="24"/>
          <w:u w:val="single"/>
          <w:lang w:val="vi-VN" w:eastAsia="vi-VN"/>
        </w:rPr>
        <w:t>. Về chính trị</w:t>
      </w:r>
      <w:r w:rsidRPr="00505B49">
        <w:rPr>
          <w:color w:val="ED7D31"/>
          <w:sz w:val="24"/>
          <w:lang w:val="vi-VN" w:eastAsia="vi-VN"/>
        </w:rPr>
        <w:t> </w:t>
      </w:r>
      <w:r w:rsidRPr="00505B49">
        <w:rPr>
          <w:color w:val="000000"/>
          <w:sz w:val="24"/>
          <w:lang w:val="vi-VN" w:eastAsia="vi-VN"/>
        </w:rPr>
        <w:t>thực dân khống chế và thâu tóm mọi quyền lực.</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t xml:space="preserve">c. </w:t>
      </w:r>
      <w:r w:rsidRPr="00505B49">
        <w:rPr>
          <w:b/>
          <w:bCs/>
          <w:color w:val="ED7D31"/>
          <w:sz w:val="24"/>
          <w:u w:val="single"/>
          <w:lang w:val="vi-VN" w:eastAsia="vi-VN"/>
        </w:rPr>
        <w:t>Về xã hội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Sự phân hóa giai cấp diễn ra sâu sắc.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Giai cấp tư sản dân tộc lớn mạnh, giai cấp vô sản tăng nhanh về số lượng và ý thức cách mạng.</w:t>
      </w:r>
    </w:p>
    <w:p w:rsidR="00F801D1" w:rsidRPr="00505B49" w:rsidRDefault="00F801D1" w:rsidP="00F801D1">
      <w:pPr>
        <w:shd w:val="clear" w:color="auto" w:fill="FFFFFF"/>
        <w:spacing w:line="276" w:lineRule="auto"/>
        <w:jc w:val="both"/>
        <w:rPr>
          <w:color w:val="E36C0A" w:themeColor="accent6" w:themeShade="BF"/>
          <w:sz w:val="24"/>
          <w:lang w:val="vi-VN" w:eastAsia="vi-VN"/>
        </w:rPr>
      </w:pPr>
      <w:r w:rsidRPr="00505B49">
        <w:rPr>
          <w:b/>
          <w:bCs/>
          <w:color w:val="E36C0A" w:themeColor="accent6" w:themeShade="BF"/>
          <w:sz w:val="24"/>
          <w:lang w:val="vi-VN" w:eastAsia="vi-VN"/>
        </w:rPr>
        <w:t>d. </w:t>
      </w:r>
      <w:r w:rsidRPr="00505B49">
        <w:rPr>
          <w:b/>
          <w:bCs/>
          <w:color w:val="E36C0A" w:themeColor="accent6" w:themeShade="BF"/>
          <w:sz w:val="24"/>
          <w:u w:val="single"/>
          <w:lang w:val="vi-VN" w:eastAsia="vi-VN"/>
        </w:rPr>
        <w:t>Những tác động và ảnh hưởng của Cách mạng tháng Mười và cao trào cách mạng thế giới</w:t>
      </w:r>
      <w:r w:rsidRPr="00505B49">
        <w:rPr>
          <w:color w:val="E36C0A" w:themeColor="accent6" w:themeShade="BF"/>
          <w:sz w:val="24"/>
          <w:lang w:val="vi-VN" w:eastAsia="vi-VN"/>
        </w:rPr>
        <w:t xml:space="preserve"> </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Đã làm cho p</w:t>
      </w:r>
      <w:r w:rsidR="00505B49" w:rsidRPr="00505B49">
        <w:rPr>
          <w:color w:val="000000"/>
          <w:sz w:val="24"/>
          <w:lang w:val="vi-VN" w:eastAsia="vi-VN"/>
        </w:rPr>
        <w:t xml:space="preserve">hong </w:t>
      </w:r>
      <w:r w:rsidRPr="00505B49">
        <w:rPr>
          <w:color w:val="000000"/>
          <w:sz w:val="24"/>
          <w:lang w:val="vi-VN" w:eastAsia="vi-VN"/>
        </w:rPr>
        <w:t>t</w:t>
      </w:r>
      <w:r w:rsidR="00505B49" w:rsidRPr="00505B49">
        <w:rPr>
          <w:color w:val="000000"/>
          <w:sz w:val="24"/>
          <w:lang w:val="vi-VN" w:eastAsia="vi-VN"/>
        </w:rPr>
        <w:t>rào</w:t>
      </w:r>
      <w:bookmarkStart w:id="1" w:name="_GoBack"/>
      <w:bookmarkEnd w:id="1"/>
      <w:r w:rsidRPr="00505B49">
        <w:rPr>
          <w:color w:val="000000"/>
          <w:sz w:val="24"/>
          <w:lang w:val="vi-VN" w:eastAsia="vi-VN"/>
        </w:rPr>
        <w:t xml:space="preserve"> cách mạng ở Đông Nam Á và các nước thuộc địa phát triển mạnh mẽ hơn và mang màu sắc mới.</w:t>
      </w:r>
    </w:p>
    <w:p w:rsidR="00F801D1" w:rsidRPr="00505B49" w:rsidRDefault="00F801D1" w:rsidP="00F801D1">
      <w:pPr>
        <w:shd w:val="clear" w:color="auto" w:fill="FFFFFF"/>
        <w:spacing w:line="276" w:lineRule="auto"/>
        <w:jc w:val="both"/>
        <w:rPr>
          <w:b/>
          <w:bCs/>
          <w:color w:val="00B050"/>
          <w:sz w:val="24"/>
          <w:u w:val="single"/>
          <w:lang w:val="vi-VN" w:eastAsia="vi-VN"/>
        </w:rPr>
      </w:pPr>
      <w:r w:rsidRPr="00505B49">
        <w:rPr>
          <w:b/>
          <w:bCs/>
          <w:color w:val="00B050"/>
          <w:sz w:val="24"/>
          <w:lang w:val="vi-VN" w:eastAsia="vi-VN"/>
        </w:rPr>
        <w:t xml:space="preserve">2. </w:t>
      </w:r>
      <w:r w:rsidRPr="00505B49">
        <w:rPr>
          <w:b/>
          <w:bCs/>
          <w:color w:val="00B050"/>
          <w:sz w:val="24"/>
          <w:u w:val="single"/>
          <w:lang w:val="vi-VN" w:eastAsia="vi-VN"/>
        </w:rPr>
        <w:t xml:space="preserve">Khái quát chung về phong trào độc lập ở Đông Nam </w:t>
      </w:r>
    </w:p>
    <w:p w:rsidR="00F801D1" w:rsidRPr="00505B49" w:rsidRDefault="00F801D1" w:rsidP="00F801D1">
      <w:pPr>
        <w:shd w:val="clear" w:color="auto" w:fill="FFFFFF"/>
        <w:spacing w:line="276" w:lineRule="auto"/>
        <w:jc w:val="both"/>
        <w:rPr>
          <w:b/>
          <w:bCs/>
          <w:color w:val="FF0000"/>
          <w:sz w:val="24"/>
          <w:lang w:val="vi-VN" w:eastAsia="vi-VN"/>
        </w:rPr>
      </w:pPr>
      <w:r w:rsidRPr="00505B49">
        <w:rPr>
          <w:b/>
          <w:bCs/>
          <w:color w:val="FF0000"/>
          <w:sz w:val="24"/>
          <w:lang w:val="vi-VN" w:eastAsia="vi-VN"/>
        </w:rPr>
        <w:t xml:space="preserve">   (Hướng dẫn HS tìm hiểu những điểm  mới trong phong trào giải phóng dân tộc ở Đông Nam Á)</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lastRenderedPageBreak/>
        <w:t>So với những năm đầu thế kỉ XX, phong trào đã có những bước tiến mới:</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000000"/>
          <w:sz w:val="24"/>
          <w:lang w:val="vi-VN" w:eastAsia="vi-VN"/>
        </w:rPr>
        <w:t>Một là: Bước phát triển của ptrào dân tộc tư sản và sự lớn mạnh của giai cấp tư sản dân tộc: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Giai cấp tư sản đề ra mục tiêu đấu tranh rõ ràng,bên cạnh mục tiêu kinh tế, mục tiêu độc lập tự chủ như đòi quyền tự chủ về chính trị, đòi dùng tiếng mẹ đẻ trong nhà trường.</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Đảng Tư sản được thành lập và ảnh hưởng rộng rãi trong xã hội. (Đảng Dân tộc ở Inđônêxia, phong trào Tha Kin ở Miến Điện, Đại hội toàn Mã Lai...)</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000000"/>
          <w:sz w:val="24"/>
          <w:lang w:val="vi-VN" w:eastAsia="vi-VN"/>
        </w:rPr>
        <w:t>Hai là: Sự xuất hiện xu hướng vô sản: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Công nhân tiếp thu chủ nghĩa Mác-Lê-nin nên chuyển biến mạnh về nhận thức. Vì vậy, Đảng Cộng  sản đã được thành lập ở nhiều nước (tháng 5/1920: Đảng Cộng sản Inđônêxia (5- 1920); năm 1930: Đảng Cộng sản Đông Dương, Mã Lai, Xiêm, Philippin...).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Đảng lãnh đạo cách mạng,đưa phong trào trở nên sôi nổi, quyết liệt    như khởi nghĩa vũ trang ở Inđônêxia (1926-1927); phong trào 1930 - 1931 mà đỉnh cao là Xô viết Nghệ Tĩnh ở Việt Nam).</w:t>
      </w:r>
    </w:p>
    <w:p w:rsidR="00F801D1" w:rsidRPr="00505B49" w:rsidRDefault="00F801D1" w:rsidP="00F801D1">
      <w:pPr>
        <w:shd w:val="clear" w:color="auto" w:fill="FFFFFF"/>
        <w:spacing w:line="276" w:lineRule="auto"/>
        <w:jc w:val="both"/>
        <w:rPr>
          <w:b/>
          <w:bCs/>
          <w:color w:val="FF0000"/>
          <w:sz w:val="24"/>
          <w:lang w:val="vi-VN" w:eastAsia="vi-VN"/>
        </w:rPr>
      </w:pPr>
      <w:r w:rsidRPr="00505B49">
        <w:rPr>
          <w:b/>
          <w:bCs/>
          <w:color w:val="7030A0"/>
          <w:sz w:val="24"/>
          <w:lang w:val="vi-VN" w:eastAsia="vi-VN"/>
        </w:rPr>
        <w:t xml:space="preserve">II. </w:t>
      </w:r>
      <w:r w:rsidRPr="00505B49">
        <w:rPr>
          <w:b/>
          <w:bCs/>
          <w:color w:val="7030A0"/>
          <w:sz w:val="24"/>
          <w:u w:val="single"/>
          <w:lang w:val="vi-VN" w:eastAsia="vi-VN"/>
        </w:rPr>
        <w:t>PHONG TRÀO ĐỘC LẬP DÂN TỘC Ở INDONEXIA</w:t>
      </w:r>
      <w:r w:rsidRPr="00505B49">
        <w:rPr>
          <w:b/>
          <w:bCs/>
          <w:color w:val="FF0000"/>
          <w:sz w:val="24"/>
          <w:lang w:val="vi-VN" w:eastAsia="vi-VN"/>
        </w:rPr>
        <w:t xml:space="preserve">  (Học sinh tự học)</w:t>
      </w:r>
    </w:p>
    <w:p w:rsidR="00F801D1" w:rsidRPr="00505B49" w:rsidRDefault="00F801D1" w:rsidP="00F801D1">
      <w:pPr>
        <w:shd w:val="clear" w:color="auto" w:fill="FFFFFF"/>
        <w:spacing w:line="276" w:lineRule="auto"/>
        <w:jc w:val="both"/>
        <w:rPr>
          <w:b/>
          <w:color w:val="00B050"/>
          <w:sz w:val="24"/>
          <w:lang w:val="vi-VN" w:eastAsia="vi-VN"/>
        </w:rPr>
      </w:pPr>
      <w:r w:rsidRPr="00505B49">
        <w:rPr>
          <w:b/>
          <w:color w:val="00B050"/>
          <w:sz w:val="24"/>
          <w:lang w:val="vi-VN" w:eastAsia="vi-VN"/>
        </w:rPr>
        <w:t xml:space="preserve">1. </w:t>
      </w:r>
      <w:r w:rsidRPr="00505B49">
        <w:rPr>
          <w:b/>
          <w:color w:val="00B050"/>
          <w:sz w:val="24"/>
          <w:u w:val="single"/>
          <w:lang w:val="vi-VN" w:eastAsia="vi-VN"/>
        </w:rPr>
        <w:t>Phong trào độc lập dân tộc trong thập niên 20 của thế kỉ XX</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t xml:space="preserve">a. </w:t>
      </w:r>
      <w:r w:rsidRPr="00505B49">
        <w:rPr>
          <w:b/>
          <w:bCs/>
          <w:color w:val="ED7D31"/>
          <w:sz w:val="24"/>
          <w:u w:val="single"/>
          <w:lang w:val="vi-VN" w:eastAsia="vi-VN"/>
        </w:rPr>
        <w:t>Giai đoạn 1</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Sau Chiến tranh thế giới thứ nhất, cùng với sự phát triển của phong trào độc lập dân tộc, giai cấp công nhân, chủ nghĩa Mác-Lê-nin được truyền bá rộng rãi ở Inđônêxia. Điều kiện đó đã đưa đến sự thành lập </w:t>
      </w:r>
      <w:r w:rsidRPr="00505B49">
        <w:rPr>
          <w:bCs/>
          <w:color w:val="000000"/>
          <w:sz w:val="24"/>
          <w:lang w:val="vi-VN" w:eastAsia="vi-VN"/>
        </w:rPr>
        <w:t>Đảng</w:t>
      </w:r>
      <w:r w:rsidRPr="00505B49">
        <w:rPr>
          <w:b/>
          <w:bCs/>
          <w:color w:val="000000"/>
          <w:sz w:val="24"/>
          <w:lang w:val="vi-VN" w:eastAsia="vi-VN"/>
        </w:rPr>
        <w:t xml:space="preserve"> </w:t>
      </w:r>
      <w:r w:rsidRPr="00505B49">
        <w:rPr>
          <w:bCs/>
          <w:color w:val="000000"/>
          <w:sz w:val="24"/>
          <w:lang w:val="vi-VN" w:eastAsia="vi-VN"/>
        </w:rPr>
        <w:t>Cộng sản Inđônêxia (tháng 5/1920).</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Vai trò </w:t>
      </w:r>
      <w:r w:rsidRPr="00505B49">
        <w:rPr>
          <w:bCs/>
          <w:color w:val="000000"/>
          <w:sz w:val="24"/>
          <w:lang w:val="vi-VN" w:eastAsia="vi-VN"/>
        </w:rPr>
        <w:t>Đảng Cộng sản Inđônêxia (tháng 5/1920):</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Lãnh đạo cách mạng, tập hợp quần chúng.</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Đưa cách mạng phát triển, lan rộng ra khắp cả nước.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Tiêu biểu: Khởi nghĩa vũ trang Giava và Xumatơra (1926 - 1927)</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=&gt; Mặc dù thất bại song làm rung chuyển nền thống trị của thực dân Hà Lan.</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t xml:space="preserve">b. </w:t>
      </w:r>
      <w:r w:rsidRPr="00505B49">
        <w:rPr>
          <w:b/>
          <w:bCs/>
          <w:color w:val="ED7D31"/>
          <w:sz w:val="24"/>
          <w:u w:val="single"/>
          <w:lang w:val="vi-VN" w:eastAsia="vi-VN"/>
        </w:rPr>
        <w:t>Giai đoạn 2</w:t>
      </w:r>
    </w:p>
    <w:p w:rsidR="00F801D1" w:rsidRPr="00505B49" w:rsidRDefault="00F801D1" w:rsidP="00F801D1">
      <w:pPr>
        <w:shd w:val="clear" w:color="auto" w:fill="FFFFFF"/>
        <w:spacing w:line="276" w:lineRule="auto"/>
        <w:jc w:val="both"/>
        <w:rPr>
          <w:bCs/>
          <w:color w:val="000000"/>
          <w:sz w:val="24"/>
          <w:lang w:val="vi-VN" w:eastAsia="vi-VN"/>
        </w:rPr>
      </w:pPr>
      <w:r w:rsidRPr="00505B49">
        <w:rPr>
          <w:color w:val="000000"/>
          <w:sz w:val="24"/>
          <w:lang w:val="vi-VN" w:eastAsia="vi-VN"/>
        </w:rPr>
        <w:t>- Năm 1927: Quyền lãnh đạo phong trào cách mạng chuyển sang </w:t>
      </w:r>
      <w:r w:rsidRPr="00505B49">
        <w:rPr>
          <w:bCs/>
          <w:color w:val="000000"/>
          <w:sz w:val="24"/>
          <w:lang w:val="vi-VN" w:eastAsia="vi-VN"/>
        </w:rPr>
        <w:t>Đảng dân tộc Inđônêxia (của giai cấp tư sản)đứng đầu là Acmét Xucácnô.</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Chủ trương, đường lối đấu tranh:</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Đoàn kết với các lực lượng dân tộc, chống đế quốc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Đấu tranh bằng  phương pháp hòa bình, không bạo lực, bất hợp tác với chính quyền thực dân.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Đường lối này giống với đường lối của Đảng Quốc đại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Đòi độc lập.</w:t>
      </w:r>
    </w:p>
    <w:p w:rsidR="00F801D1" w:rsidRPr="00505B49" w:rsidRDefault="00F801D1" w:rsidP="00F801D1">
      <w:pPr>
        <w:shd w:val="clear" w:color="auto" w:fill="FFFFFF"/>
        <w:spacing w:line="276" w:lineRule="auto"/>
        <w:jc w:val="both"/>
        <w:rPr>
          <w:color w:val="00B050"/>
          <w:sz w:val="24"/>
          <w:u w:val="single"/>
          <w:lang w:val="vi-VN" w:eastAsia="vi-VN"/>
        </w:rPr>
      </w:pPr>
      <w:r w:rsidRPr="00505B49">
        <w:rPr>
          <w:b/>
          <w:bCs/>
          <w:color w:val="00B050"/>
          <w:sz w:val="24"/>
          <w:u w:val="single"/>
          <w:lang w:val="vi-VN" w:eastAsia="vi-VN"/>
        </w:rPr>
        <w:t>2. Phong trào độc lập dân tộc  trong thập niên 30 của thế kỷ XX</w:t>
      </w:r>
    </w:p>
    <w:p w:rsidR="00F801D1" w:rsidRPr="00505B49" w:rsidRDefault="00F801D1" w:rsidP="00F801D1">
      <w:pPr>
        <w:shd w:val="clear" w:color="auto" w:fill="FFFFFF"/>
        <w:spacing w:line="276" w:lineRule="auto"/>
        <w:jc w:val="both"/>
        <w:rPr>
          <w:b/>
          <w:color w:val="ED7D31"/>
          <w:sz w:val="24"/>
          <w:lang w:val="vi-VN" w:eastAsia="vi-VN"/>
        </w:rPr>
      </w:pPr>
      <w:r w:rsidRPr="00505B49">
        <w:rPr>
          <w:b/>
          <w:bCs/>
          <w:color w:val="ED7D31"/>
          <w:sz w:val="24"/>
          <w:lang w:val="vi-VN" w:eastAsia="vi-VN"/>
        </w:rPr>
        <w:t xml:space="preserve">a. </w:t>
      </w:r>
      <w:r w:rsidRPr="00505B49">
        <w:rPr>
          <w:b/>
          <w:bCs/>
          <w:color w:val="ED7D31"/>
          <w:sz w:val="24"/>
          <w:u w:val="single"/>
          <w:lang w:val="vi-VN" w:eastAsia="vi-VN"/>
        </w:rPr>
        <w:t>Đầu thập niên 30</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Phong trào lên cao và lan rộng khắp</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Hình thức đấu tranh phong phú, đỉnh cao là cuộc khởi nghĩa của các thủy binh ở cảng Surabayax .Pt bị đần áp dã man....</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ED7D31"/>
          <w:sz w:val="24"/>
          <w:lang w:val="vi-VN" w:eastAsia="vi-VN"/>
        </w:rPr>
        <w:t xml:space="preserve">b. </w:t>
      </w:r>
      <w:r w:rsidRPr="00505B49">
        <w:rPr>
          <w:b/>
          <w:bCs/>
          <w:color w:val="ED7D31"/>
          <w:sz w:val="24"/>
          <w:u w:val="single"/>
          <w:lang w:val="vi-VN" w:eastAsia="vi-VN"/>
        </w:rPr>
        <w:t>Cuối thập niên 30</w:t>
      </w:r>
      <w:r w:rsidRPr="00505B49">
        <w:rPr>
          <w:color w:val="000000"/>
          <w:sz w:val="24"/>
          <w:lang w:val="vi-VN" w:eastAsia="vi-VN"/>
        </w:rPr>
        <w:t> cách mạng lại bùng lên với nét mới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Chống chủ nghĩa phát xít.</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Thành lập Mặt trận dân tộc thống nhất chống phát xít với tên gọi Liên minh chính trị Inđônêxia, đứng đầu là A.Xucácnô</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Khẳng định ngôn ngữ, quốc kỳ, quốc ca.</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Chủ trương hợp tác với thực dân Hà Lan.</w:t>
      </w:r>
    </w:p>
    <w:p w:rsidR="00F801D1" w:rsidRPr="00505B49" w:rsidRDefault="00F801D1" w:rsidP="00F801D1">
      <w:pPr>
        <w:shd w:val="clear" w:color="auto" w:fill="FFFFFF"/>
        <w:spacing w:line="276" w:lineRule="auto"/>
        <w:jc w:val="both"/>
        <w:rPr>
          <w:b/>
          <w:bCs/>
          <w:color w:val="7030A0"/>
          <w:sz w:val="24"/>
          <w:u w:val="single"/>
          <w:lang w:val="vi-VN" w:eastAsia="vi-VN"/>
        </w:rPr>
      </w:pPr>
      <w:r w:rsidRPr="00505B49">
        <w:rPr>
          <w:b/>
          <w:bCs/>
          <w:color w:val="7030A0"/>
          <w:sz w:val="24"/>
          <w:lang w:val="vi-VN" w:eastAsia="vi-VN"/>
        </w:rPr>
        <w:t xml:space="preserve">III. </w:t>
      </w:r>
      <w:r w:rsidRPr="00505B49">
        <w:rPr>
          <w:b/>
          <w:bCs/>
          <w:color w:val="7030A0"/>
          <w:sz w:val="24"/>
          <w:u w:val="single"/>
          <w:lang w:val="vi-VN" w:eastAsia="vi-VN"/>
        </w:rPr>
        <w:t xml:space="preserve">PHONG TRÀO ĐẤU TRANH CHỐNG THỰC DÂN PHÁP Ở LÀO VÀ CAMPUCHIA </w:t>
      </w:r>
    </w:p>
    <w:p w:rsidR="00F801D1" w:rsidRPr="00505B49" w:rsidRDefault="00F801D1" w:rsidP="00F801D1">
      <w:pPr>
        <w:shd w:val="clear" w:color="auto" w:fill="FFFFFF"/>
        <w:spacing w:line="276" w:lineRule="auto"/>
        <w:jc w:val="both"/>
        <w:rPr>
          <w:b/>
          <w:bCs/>
          <w:color w:val="FF0000"/>
          <w:sz w:val="24"/>
          <w:lang w:val="vi-VN" w:eastAsia="vi-VN"/>
        </w:rPr>
      </w:pPr>
      <w:r w:rsidRPr="00505B49">
        <w:rPr>
          <w:b/>
          <w:bCs/>
          <w:color w:val="FF0000"/>
          <w:sz w:val="24"/>
          <w:lang w:val="vi-VN" w:eastAsia="vi-VN"/>
        </w:rPr>
        <w:t xml:space="preserve"> ( Hướng dẫn HS tìm hiểu những điểm  mới trong phong trào giải phóng dân tộc ở Đông Nam Á )</w:t>
      </w:r>
    </w:p>
    <w:p w:rsidR="00F801D1" w:rsidRPr="00505B49" w:rsidRDefault="00F801D1" w:rsidP="00F801D1">
      <w:pPr>
        <w:shd w:val="clear" w:color="auto" w:fill="FFFFFF"/>
        <w:tabs>
          <w:tab w:val="left" w:pos="2128"/>
        </w:tabs>
        <w:spacing w:line="276" w:lineRule="auto"/>
        <w:jc w:val="both"/>
        <w:rPr>
          <w:color w:val="00B050"/>
          <w:sz w:val="24"/>
          <w:lang w:val="vi-VN" w:eastAsia="vi-VN"/>
        </w:rPr>
      </w:pPr>
      <w:r w:rsidRPr="00505B49">
        <w:rPr>
          <w:b/>
          <w:bCs/>
          <w:color w:val="00B050"/>
          <w:sz w:val="24"/>
          <w:lang w:val="vi-VN" w:eastAsia="vi-VN"/>
        </w:rPr>
        <w:t xml:space="preserve">1. </w:t>
      </w:r>
      <w:r w:rsidRPr="00505B49">
        <w:rPr>
          <w:b/>
          <w:bCs/>
          <w:color w:val="00B050"/>
          <w:sz w:val="24"/>
          <w:u w:val="single"/>
          <w:lang w:val="vi-VN" w:eastAsia="vi-VN"/>
        </w:rPr>
        <w:t>Nguyên nhân</w:t>
      </w:r>
      <w:r w:rsidRPr="00505B49">
        <w:rPr>
          <w:b/>
          <w:bCs/>
          <w:color w:val="00B050"/>
          <w:sz w:val="24"/>
          <w:lang w:val="vi-VN" w:eastAsia="vi-VN"/>
        </w:rPr>
        <w:tab/>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Sau Chiến tranh thế giới thứ nhất, thực dân Pháp tăng cường khai thác thuộc địa.</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Chính sách khai thác tàn bạo, chế độ thuế khóa, lao dịch nặng nề.</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lastRenderedPageBreak/>
        <w:t>-  Đã bùng nổ phong trào đấu tranh chống thực dân Pháp ở Đông Dương.</w:t>
      </w:r>
    </w:p>
    <w:p w:rsidR="00F801D1" w:rsidRPr="00505B49" w:rsidRDefault="00F801D1" w:rsidP="00F801D1">
      <w:pPr>
        <w:shd w:val="clear" w:color="auto" w:fill="FFFFFF"/>
        <w:spacing w:line="276" w:lineRule="auto"/>
        <w:jc w:val="both"/>
        <w:rPr>
          <w:b/>
          <w:bCs/>
          <w:color w:val="00B050"/>
          <w:sz w:val="24"/>
          <w:u w:val="single"/>
          <w:lang w:val="vi-VN" w:eastAsia="vi-VN"/>
        </w:rPr>
      </w:pPr>
      <w:r w:rsidRPr="00505B49">
        <w:rPr>
          <w:b/>
          <w:bCs/>
          <w:color w:val="00B050"/>
          <w:sz w:val="24"/>
          <w:lang w:val="vi-VN" w:eastAsia="vi-VN"/>
        </w:rPr>
        <w:t xml:space="preserve">2. </w:t>
      </w:r>
      <w:r w:rsidRPr="00505B49">
        <w:rPr>
          <w:b/>
          <w:bCs/>
          <w:color w:val="00B050"/>
          <w:sz w:val="24"/>
          <w:u w:val="single"/>
          <w:lang w:val="vi-VN" w:eastAsia="vi-VN"/>
        </w:rPr>
        <w:t>Nét chính của phong trào đấu tranh chống thực dân Pháp ở Đông Dương</w:t>
      </w:r>
    </w:p>
    <w:p w:rsidR="00F801D1" w:rsidRPr="00505B49" w:rsidRDefault="00F801D1" w:rsidP="00F801D1">
      <w:pPr>
        <w:shd w:val="clear" w:color="auto" w:fill="FFFFFF"/>
        <w:spacing w:line="276" w:lineRule="auto"/>
        <w:jc w:val="both"/>
        <w:rPr>
          <w:color w:val="00B050"/>
          <w:sz w:val="24"/>
          <w:lang w:val="vi-VN" w:eastAsia="vi-VN"/>
        </w:rPr>
      </w:pPr>
    </w:p>
    <w:tbl>
      <w:tblPr>
        <w:tblW w:w="10245" w:type="dxa"/>
        <w:jc w:val="center"/>
        <w:tblCellSpacing w:w="0" w:type="dxa"/>
        <w:tblInd w:w="-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13"/>
        <w:gridCol w:w="1620"/>
        <w:gridCol w:w="3240"/>
        <w:gridCol w:w="2111"/>
        <w:gridCol w:w="3261"/>
      </w:tblGrid>
      <w:tr w:rsidR="00F801D1" w:rsidRPr="00505B49" w:rsidTr="00687E5D">
        <w:trPr>
          <w:gridBefore w:val="1"/>
          <w:wBefore w:w="13" w:type="dxa"/>
          <w:tblCellSpacing w:w="0" w:type="dxa"/>
          <w:jc w:val="center"/>
        </w:trPr>
        <w:tc>
          <w:tcPr>
            <w:tcW w:w="1620" w:type="dxa"/>
            <w:shd w:val="clear" w:color="auto" w:fill="FFFFFF"/>
            <w:vAlign w:val="center"/>
            <w:hideMark/>
          </w:tcPr>
          <w:p w:rsidR="00F801D1" w:rsidRPr="00505B49" w:rsidRDefault="00F801D1" w:rsidP="00F801D1">
            <w:pPr>
              <w:spacing w:line="276" w:lineRule="auto"/>
              <w:jc w:val="both"/>
              <w:rPr>
                <w:sz w:val="24"/>
                <w:lang w:val="vi-VN" w:eastAsia="vi-VN"/>
              </w:rPr>
            </w:pPr>
            <w:r w:rsidRPr="00505B49">
              <w:rPr>
                <w:sz w:val="24"/>
                <w:lang w:val="vi-VN" w:eastAsia="vi-VN"/>
              </w:rPr>
              <w:t> </w:t>
            </w:r>
          </w:p>
        </w:tc>
        <w:tc>
          <w:tcPr>
            <w:tcW w:w="3240" w:type="dxa"/>
            <w:shd w:val="clear" w:color="auto" w:fill="FFFFFF"/>
            <w:vAlign w:val="center"/>
            <w:hideMark/>
          </w:tcPr>
          <w:p w:rsidR="00F801D1" w:rsidRPr="00505B49" w:rsidRDefault="00F801D1" w:rsidP="00F801D1">
            <w:pPr>
              <w:spacing w:line="276" w:lineRule="auto"/>
              <w:ind w:right="182"/>
              <w:jc w:val="center"/>
              <w:rPr>
                <w:sz w:val="24"/>
                <w:lang w:val="vi-VN" w:eastAsia="vi-VN"/>
              </w:rPr>
            </w:pPr>
            <w:r w:rsidRPr="00505B49">
              <w:rPr>
                <w:b/>
                <w:bCs/>
                <w:sz w:val="24"/>
                <w:lang w:val="vi-VN" w:eastAsia="vi-VN"/>
              </w:rPr>
              <w:t>Tên cuộc khởi nghĩa</w:t>
            </w:r>
          </w:p>
        </w:tc>
        <w:tc>
          <w:tcPr>
            <w:tcW w:w="2111" w:type="dxa"/>
            <w:shd w:val="clear" w:color="auto" w:fill="FFFFFF"/>
            <w:vAlign w:val="center"/>
            <w:hideMark/>
          </w:tcPr>
          <w:p w:rsidR="00F801D1" w:rsidRPr="00505B49" w:rsidRDefault="00F801D1" w:rsidP="00F801D1">
            <w:pPr>
              <w:spacing w:line="276" w:lineRule="auto"/>
              <w:jc w:val="center"/>
              <w:rPr>
                <w:sz w:val="24"/>
                <w:lang w:val="vi-VN" w:eastAsia="vi-VN"/>
              </w:rPr>
            </w:pPr>
            <w:r w:rsidRPr="00505B49">
              <w:rPr>
                <w:b/>
                <w:bCs/>
                <w:sz w:val="24"/>
                <w:lang w:val="vi-VN" w:eastAsia="vi-VN"/>
              </w:rPr>
              <w:t>Thời gian</w:t>
            </w:r>
          </w:p>
        </w:tc>
        <w:tc>
          <w:tcPr>
            <w:tcW w:w="3261" w:type="dxa"/>
            <w:shd w:val="clear" w:color="auto" w:fill="FFFFFF"/>
            <w:vAlign w:val="center"/>
            <w:hideMark/>
          </w:tcPr>
          <w:p w:rsidR="00F801D1" w:rsidRPr="00505B49" w:rsidRDefault="00F801D1" w:rsidP="00F801D1">
            <w:pPr>
              <w:spacing w:line="276" w:lineRule="auto"/>
              <w:ind w:right="68"/>
              <w:jc w:val="center"/>
              <w:rPr>
                <w:sz w:val="24"/>
                <w:lang w:val="vi-VN" w:eastAsia="vi-VN"/>
              </w:rPr>
            </w:pPr>
            <w:r w:rsidRPr="00505B49">
              <w:rPr>
                <w:b/>
                <w:bCs/>
                <w:sz w:val="24"/>
                <w:lang w:val="vi-VN" w:eastAsia="vi-VN"/>
              </w:rPr>
              <w:t>Nhận xét chung</w:t>
            </w:r>
          </w:p>
        </w:tc>
      </w:tr>
      <w:tr w:rsidR="00F801D1" w:rsidRPr="00505B49" w:rsidTr="00687E5D">
        <w:trPr>
          <w:tblCellSpacing w:w="0" w:type="dxa"/>
          <w:jc w:val="center"/>
        </w:trPr>
        <w:tc>
          <w:tcPr>
            <w:tcW w:w="1633" w:type="dxa"/>
            <w:gridSpan w:val="2"/>
            <w:vMerge w:val="restart"/>
            <w:shd w:val="clear" w:color="auto" w:fill="FFFFFF"/>
            <w:vAlign w:val="center"/>
            <w:hideMark/>
          </w:tcPr>
          <w:p w:rsidR="00F801D1" w:rsidRPr="00505B49" w:rsidRDefault="00F801D1" w:rsidP="00F801D1">
            <w:pPr>
              <w:spacing w:line="276" w:lineRule="auto"/>
              <w:jc w:val="center"/>
              <w:rPr>
                <w:b/>
                <w:sz w:val="24"/>
                <w:lang w:val="vi-VN" w:eastAsia="vi-VN"/>
              </w:rPr>
            </w:pPr>
            <w:r w:rsidRPr="00505B49">
              <w:rPr>
                <w:b/>
                <w:sz w:val="24"/>
                <w:lang w:val="vi-VN" w:eastAsia="vi-VN"/>
              </w:rPr>
              <w:t>Lào</w:t>
            </w:r>
          </w:p>
        </w:tc>
        <w:tc>
          <w:tcPr>
            <w:tcW w:w="3240" w:type="dxa"/>
            <w:shd w:val="clear" w:color="auto" w:fill="FFFFFF"/>
            <w:vAlign w:val="center"/>
            <w:hideMark/>
          </w:tcPr>
          <w:p w:rsidR="00F801D1" w:rsidRPr="00505B49" w:rsidRDefault="00F801D1" w:rsidP="00F801D1">
            <w:pPr>
              <w:spacing w:line="276" w:lineRule="auto"/>
              <w:ind w:right="182"/>
              <w:jc w:val="center"/>
              <w:rPr>
                <w:sz w:val="24"/>
                <w:lang w:val="vi-VN" w:eastAsia="vi-VN"/>
              </w:rPr>
            </w:pPr>
            <w:r w:rsidRPr="00505B49">
              <w:rPr>
                <w:sz w:val="24"/>
                <w:lang w:val="vi-VN" w:eastAsia="vi-VN"/>
              </w:rPr>
              <w:t>Ong Kẹo và Comanđam</w:t>
            </w:r>
          </w:p>
        </w:tc>
        <w:tc>
          <w:tcPr>
            <w:tcW w:w="2111" w:type="dxa"/>
            <w:shd w:val="clear" w:color="auto" w:fill="FFFFFF"/>
            <w:vAlign w:val="center"/>
            <w:hideMark/>
          </w:tcPr>
          <w:p w:rsidR="00F801D1" w:rsidRPr="00505B49" w:rsidRDefault="00F801D1" w:rsidP="00F801D1">
            <w:pPr>
              <w:spacing w:line="276" w:lineRule="auto"/>
              <w:jc w:val="center"/>
              <w:rPr>
                <w:sz w:val="24"/>
                <w:lang w:val="vi-VN" w:eastAsia="vi-VN"/>
              </w:rPr>
            </w:pPr>
            <w:r w:rsidRPr="00505B49">
              <w:rPr>
                <w:sz w:val="24"/>
                <w:lang w:val="vi-VN" w:eastAsia="vi-VN"/>
              </w:rPr>
              <w:t>Kéo dài 30 năm</w:t>
            </w:r>
          </w:p>
        </w:tc>
        <w:tc>
          <w:tcPr>
            <w:tcW w:w="3261" w:type="dxa"/>
            <w:shd w:val="clear" w:color="auto" w:fill="FFFFFF"/>
            <w:vAlign w:val="center"/>
            <w:hideMark/>
          </w:tcPr>
          <w:p w:rsidR="00F801D1" w:rsidRPr="00505B49" w:rsidRDefault="00F801D1" w:rsidP="00F801D1">
            <w:pPr>
              <w:spacing w:line="276" w:lineRule="auto"/>
              <w:ind w:right="68"/>
              <w:jc w:val="center"/>
              <w:rPr>
                <w:sz w:val="24"/>
                <w:lang w:val="vi-VN" w:eastAsia="vi-VN"/>
              </w:rPr>
            </w:pPr>
            <w:r w:rsidRPr="00505B49">
              <w:rPr>
                <w:sz w:val="24"/>
                <w:lang w:eastAsia="vi-VN"/>
              </w:rPr>
              <w:t>P</w:t>
            </w:r>
            <w:r w:rsidRPr="00505B49">
              <w:rPr>
                <w:sz w:val="24"/>
                <w:lang w:val="vi-VN" w:eastAsia="vi-VN"/>
              </w:rPr>
              <w:t>hát triển mạnh mẽ.</w:t>
            </w:r>
          </w:p>
        </w:tc>
      </w:tr>
      <w:tr w:rsidR="00F801D1" w:rsidRPr="00505B49" w:rsidTr="00687E5D">
        <w:trPr>
          <w:tblCellSpacing w:w="0" w:type="dxa"/>
          <w:jc w:val="center"/>
        </w:trPr>
        <w:tc>
          <w:tcPr>
            <w:tcW w:w="1633" w:type="dxa"/>
            <w:gridSpan w:val="2"/>
            <w:vMerge/>
            <w:shd w:val="clear" w:color="auto" w:fill="FFFFFF"/>
            <w:vAlign w:val="center"/>
            <w:hideMark/>
          </w:tcPr>
          <w:p w:rsidR="00F801D1" w:rsidRPr="00505B49" w:rsidRDefault="00F801D1" w:rsidP="00F801D1">
            <w:pPr>
              <w:spacing w:line="276" w:lineRule="auto"/>
              <w:jc w:val="center"/>
              <w:rPr>
                <w:b/>
                <w:sz w:val="24"/>
                <w:lang w:val="vi-VN" w:eastAsia="vi-VN"/>
              </w:rPr>
            </w:pPr>
          </w:p>
        </w:tc>
        <w:tc>
          <w:tcPr>
            <w:tcW w:w="3240" w:type="dxa"/>
            <w:shd w:val="clear" w:color="auto" w:fill="FFFFFF"/>
            <w:vAlign w:val="center"/>
            <w:hideMark/>
          </w:tcPr>
          <w:p w:rsidR="00F801D1" w:rsidRPr="00505B49" w:rsidRDefault="00F801D1" w:rsidP="00F801D1">
            <w:pPr>
              <w:spacing w:line="276" w:lineRule="auto"/>
              <w:ind w:right="182"/>
              <w:jc w:val="center"/>
              <w:rPr>
                <w:sz w:val="24"/>
                <w:lang w:val="vi-VN" w:eastAsia="vi-VN"/>
              </w:rPr>
            </w:pPr>
            <w:r w:rsidRPr="00505B49">
              <w:rPr>
                <w:sz w:val="24"/>
                <w:lang w:val="vi-VN" w:eastAsia="vi-VN"/>
              </w:rPr>
              <w:t>Chậu</w:t>
            </w:r>
            <w:r w:rsidRPr="00505B49">
              <w:rPr>
                <w:sz w:val="24"/>
                <w:lang w:eastAsia="vi-VN"/>
              </w:rPr>
              <w:t xml:space="preserve"> </w:t>
            </w:r>
            <w:r w:rsidRPr="00505B49">
              <w:rPr>
                <w:sz w:val="24"/>
                <w:lang w:val="vi-VN" w:eastAsia="vi-VN"/>
              </w:rPr>
              <w:t>Pachay</w:t>
            </w:r>
          </w:p>
        </w:tc>
        <w:tc>
          <w:tcPr>
            <w:tcW w:w="2111" w:type="dxa"/>
            <w:shd w:val="clear" w:color="auto" w:fill="FFFFFF"/>
            <w:vAlign w:val="center"/>
            <w:hideMark/>
          </w:tcPr>
          <w:p w:rsidR="00F801D1" w:rsidRPr="00505B49" w:rsidRDefault="00F801D1" w:rsidP="00F801D1">
            <w:pPr>
              <w:spacing w:line="276" w:lineRule="auto"/>
              <w:jc w:val="center"/>
              <w:rPr>
                <w:sz w:val="24"/>
                <w:lang w:val="vi-VN" w:eastAsia="vi-VN"/>
              </w:rPr>
            </w:pPr>
            <w:r w:rsidRPr="00505B49">
              <w:rPr>
                <w:sz w:val="24"/>
                <w:lang w:val="vi-VN" w:eastAsia="vi-VN"/>
              </w:rPr>
              <w:t>1918 - 1922</w:t>
            </w:r>
          </w:p>
        </w:tc>
        <w:tc>
          <w:tcPr>
            <w:tcW w:w="3261" w:type="dxa"/>
            <w:shd w:val="clear" w:color="auto" w:fill="FFFFFF"/>
            <w:vAlign w:val="center"/>
            <w:hideMark/>
          </w:tcPr>
          <w:p w:rsidR="00F801D1" w:rsidRPr="00505B49" w:rsidRDefault="00F801D1" w:rsidP="00F801D1">
            <w:pPr>
              <w:spacing w:line="276" w:lineRule="auto"/>
              <w:ind w:right="68"/>
              <w:jc w:val="center"/>
              <w:rPr>
                <w:sz w:val="24"/>
                <w:lang w:val="vi-VN" w:eastAsia="vi-VN"/>
              </w:rPr>
            </w:pPr>
            <w:r w:rsidRPr="00505B49">
              <w:rPr>
                <w:sz w:val="24"/>
                <w:lang w:val="vi-VN" w:eastAsia="vi-VN"/>
              </w:rPr>
              <w:t>Mang tính tự phát, lẻ tẻ.</w:t>
            </w:r>
          </w:p>
        </w:tc>
      </w:tr>
      <w:tr w:rsidR="00F801D1" w:rsidRPr="00505B49" w:rsidTr="00687E5D">
        <w:trPr>
          <w:tblCellSpacing w:w="0" w:type="dxa"/>
          <w:jc w:val="center"/>
        </w:trPr>
        <w:tc>
          <w:tcPr>
            <w:tcW w:w="1633" w:type="dxa"/>
            <w:gridSpan w:val="2"/>
            <w:shd w:val="clear" w:color="auto" w:fill="FFFFFF"/>
            <w:vAlign w:val="center"/>
            <w:hideMark/>
          </w:tcPr>
          <w:p w:rsidR="00F801D1" w:rsidRPr="00505B49" w:rsidRDefault="00F801D1" w:rsidP="00F801D1">
            <w:pPr>
              <w:spacing w:line="276" w:lineRule="auto"/>
              <w:jc w:val="center"/>
              <w:rPr>
                <w:b/>
                <w:sz w:val="24"/>
                <w:lang w:val="vi-VN" w:eastAsia="vi-VN"/>
              </w:rPr>
            </w:pPr>
            <w:r w:rsidRPr="00505B49">
              <w:rPr>
                <w:b/>
                <w:sz w:val="24"/>
                <w:lang w:val="vi-VN" w:eastAsia="vi-VN"/>
              </w:rPr>
              <w:t>Campuchia</w:t>
            </w:r>
          </w:p>
        </w:tc>
        <w:tc>
          <w:tcPr>
            <w:tcW w:w="3240" w:type="dxa"/>
            <w:shd w:val="clear" w:color="auto" w:fill="FFFFFF"/>
            <w:vAlign w:val="center"/>
            <w:hideMark/>
          </w:tcPr>
          <w:p w:rsidR="00F801D1" w:rsidRPr="00505B49" w:rsidRDefault="00F801D1" w:rsidP="00F801D1">
            <w:pPr>
              <w:spacing w:line="276" w:lineRule="auto"/>
              <w:ind w:right="182"/>
              <w:jc w:val="center"/>
              <w:rPr>
                <w:sz w:val="24"/>
                <w:lang w:val="vi-VN" w:eastAsia="vi-VN"/>
              </w:rPr>
            </w:pPr>
            <w:r w:rsidRPr="00505B49">
              <w:rPr>
                <w:sz w:val="24"/>
                <w:lang w:val="vi-VN" w:eastAsia="vi-VN"/>
              </w:rPr>
              <w:t>Phong trào chống thuế. Tiêu biểu là cuộc khởi nghĩa vũ trang của nhân dân Rôlêphan.</w:t>
            </w:r>
          </w:p>
        </w:tc>
        <w:tc>
          <w:tcPr>
            <w:tcW w:w="2111" w:type="dxa"/>
            <w:shd w:val="clear" w:color="auto" w:fill="FFFFFF"/>
            <w:vAlign w:val="center"/>
            <w:hideMark/>
          </w:tcPr>
          <w:p w:rsidR="00F801D1" w:rsidRPr="00505B49" w:rsidRDefault="00F801D1" w:rsidP="00F801D1">
            <w:pPr>
              <w:spacing w:line="276" w:lineRule="auto"/>
              <w:jc w:val="center"/>
              <w:rPr>
                <w:sz w:val="24"/>
                <w:lang w:val="vi-VN" w:eastAsia="vi-VN"/>
              </w:rPr>
            </w:pPr>
            <w:r w:rsidRPr="00505B49">
              <w:rPr>
                <w:sz w:val="24"/>
                <w:lang w:val="vi-VN" w:eastAsia="vi-VN"/>
              </w:rPr>
              <w:t>1925 - 1926</w:t>
            </w:r>
          </w:p>
        </w:tc>
        <w:tc>
          <w:tcPr>
            <w:tcW w:w="3261" w:type="dxa"/>
            <w:shd w:val="clear" w:color="auto" w:fill="FFFFFF"/>
            <w:vAlign w:val="center"/>
            <w:hideMark/>
          </w:tcPr>
          <w:p w:rsidR="00F801D1" w:rsidRPr="00505B49" w:rsidRDefault="00F801D1" w:rsidP="00F801D1">
            <w:pPr>
              <w:spacing w:line="276" w:lineRule="auto"/>
              <w:ind w:right="68"/>
              <w:jc w:val="both"/>
              <w:rPr>
                <w:sz w:val="24"/>
                <w:lang w:val="vi-VN" w:eastAsia="vi-VN"/>
              </w:rPr>
            </w:pPr>
            <w:r w:rsidRPr="00505B49">
              <w:rPr>
                <w:b/>
                <w:bCs/>
                <w:sz w:val="24"/>
                <w:lang w:val="vi-VN" w:eastAsia="vi-VN"/>
              </w:rPr>
              <w:t>-</w:t>
            </w:r>
            <w:r w:rsidRPr="00505B49">
              <w:rPr>
                <w:bCs/>
                <w:sz w:val="24"/>
                <w:lang w:val="vi-VN" w:eastAsia="vi-VN"/>
              </w:rPr>
              <w:t xml:space="preserve"> Có sự liên minh chiến đấu của cả 3 nước.</w:t>
            </w:r>
          </w:p>
          <w:p w:rsidR="00F801D1" w:rsidRPr="00505B49" w:rsidRDefault="00F801D1" w:rsidP="00F801D1">
            <w:pPr>
              <w:spacing w:line="276" w:lineRule="auto"/>
              <w:ind w:right="68"/>
              <w:jc w:val="both"/>
              <w:rPr>
                <w:sz w:val="24"/>
                <w:lang w:val="vi-VN" w:eastAsia="vi-VN"/>
              </w:rPr>
            </w:pPr>
            <w:r w:rsidRPr="00505B49">
              <w:rPr>
                <w:sz w:val="24"/>
                <w:lang w:val="vi-VN" w:eastAsia="vi-VN"/>
              </w:rPr>
              <w:t>- Sự ra đời của ĐCS Đông Dương đã tạo nên sự phát triển mới của cách mạng Đông Dương</w:t>
            </w:r>
          </w:p>
        </w:tc>
      </w:tr>
    </w:tbl>
    <w:p w:rsidR="00F801D1" w:rsidRPr="00505B49" w:rsidRDefault="00F801D1" w:rsidP="00F801D1">
      <w:pPr>
        <w:shd w:val="clear" w:color="auto" w:fill="FFFFFF"/>
        <w:spacing w:line="276" w:lineRule="auto"/>
        <w:jc w:val="both"/>
        <w:rPr>
          <w:color w:val="00B050"/>
          <w:sz w:val="24"/>
          <w:lang w:val="vi-VN" w:eastAsia="vi-VN"/>
        </w:rPr>
      </w:pPr>
      <w:r w:rsidRPr="00505B49">
        <w:rPr>
          <w:b/>
          <w:bCs/>
          <w:color w:val="00B050"/>
          <w:sz w:val="24"/>
          <w:lang w:val="vi-VN" w:eastAsia="vi-VN"/>
        </w:rPr>
        <w:t xml:space="preserve">3. </w:t>
      </w:r>
      <w:r w:rsidRPr="00505B49">
        <w:rPr>
          <w:b/>
          <w:bCs/>
          <w:color w:val="00B050"/>
          <w:sz w:val="24"/>
          <w:u w:val="single"/>
          <w:lang w:val="vi-VN" w:eastAsia="vi-VN"/>
        </w:rPr>
        <w:t>Nhận xét</w:t>
      </w:r>
    </w:p>
    <w:p w:rsidR="00F801D1" w:rsidRPr="00505B49" w:rsidRDefault="00F801D1" w:rsidP="00F801D1">
      <w:pPr>
        <w:shd w:val="clear" w:color="auto" w:fill="FFFFFF"/>
        <w:spacing w:line="276" w:lineRule="auto"/>
        <w:jc w:val="both"/>
        <w:rPr>
          <w:color w:val="000000"/>
          <w:sz w:val="24"/>
          <w:lang w:val="vi-VN" w:eastAsia="vi-VN"/>
        </w:rPr>
      </w:pPr>
      <w:r w:rsidRPr="00505B49">
        <w:rPr>
          <w:sz w:val="24"/>
          <w:lang w:val="vi-VN" w:eastAsia="vi-VN"/>
        </w:rPr>
        <w:t xml:space="preserve">- </w:t>
      </w:r>
      <w:r w:rsidRPr="00505B49">
        <w:rPr>
          <w:b/>
          <w:bCs/>
          <w:sz w:val="24"/>
          <w:lang w:val="vi-VN" w:eastAsia="vi-VN"/>
        </w:rPr>
        <w:t>Ở Lào</w:t>
      </w:r>
      <w:r w:rsidRPr="00505B49">
        <w:rPr>
          <w:sz w:val="24"/>
          <w:lang w:val="vi-VN" w:eastAsia="vi-VN"/>
        </w:rPr>
        <w:t> </w:t>
      </w:r>
      <w:r w:rsidRPr="00505B49">
        <w:rPr>
          <w:color w:val="000000"/>
          <w:sz w:val="24"/>
          <w:lang w:val="vi-VN" w:eastAsia="vi-VN"/>
        </w:rPr>
        <w:t>phong trào đấu tranh phát triển mạnh những mang tính tự phát, chủ yếu ở địa bàn Bắc Lào phong trào cách mạng liên hệ chặt chẽ với Việt Nam.</w:t>
      </w:r>
    </w:p>
    <w:p w:rsidR="00F801D1" w:rsidRPr="00505B49" w:rsidRDefault="00F801D1" w:rsidP="00F801D1">
      <w:pPr>
        <w:shd w:val="clear" w:color="auto" w:fill="FFFFFF"/>
        <w:spacing w:line="276" w:lineRule="auto"/>
        <w:jc w:val="both"/>
        <w:rPr>
          <w:color w:val="000000"/>
          <w:sz w:val="24"/>
          <w:lang w:val="vi-VN" w:eastAsia="vi-VN"/>
        </w:rPr>
      </w:pPr>
      <w:r w:rsidRPr="00505B49">
        <w:rPr>
          <w:sz w:val="24"/>
          <w:lang w:val="vi-VN" w:eastAsia="vi-VN"/>
        </w:rPr>
        <w:t>- </w:t>
      </w:r>
      <w:r w:rsidRPr="00505B49">
        <w:rPr>
          <w:b/>
          <w:bCs/>
          <w:sz w:val="24"/>
          <w:lang w:val="vi-VN" w:eastAsia="vi-VN"/>
        </w:rPr>
        <w:t>Ở Campuchia</w:t>
      </w:r>
      <w:r w:rsidRPr="00505B49">
        <w:rPr>
          <w:sz w:val="24"/>
          <w:lang w:val="vi-VN" w:eastAsia="vi-VN"/>
        </w:rPr>
        <w:t> </w:t>
      </w:r>
      <w:r w:rsidRPr="00505B49">
        <w:rPr>
          <w:color w:val="000000"/>
          <w:sz w:val="24"/>
          <w:lang w:val="vi-VN" w:eastAsia="vi-VN"/>
        </w:rPr>
        <w:t>phong trào bùng lên mạnh mẽ vào 1825 - 1926, phát triển thành đấu tranh vũ trang. Cũng mang tính tự phát, phân tán.</w:t>
      </w:r>
    </w:p>
    <w:p w:rsidR="00F801D1" w:rsidRPr="00505B49" w:rsidRDefault="00F801D1" w:rsidP="00F801D1">
      <w:pPr>
        <w:shd w:val="clear" w:color="auto" w:fill="FFFFFF"/>
        <w:spacing w:line="276" w:lineRule="auto"/>
        <w:jc w:val="both"/>
        <w:rPr>
          <w:color w:val="000000"/>
          <w:sz w:val="24"/>
          <w:lang w:val="vi-VN" w:eastAsia="vi-VN"/>
        </w:rPr>
      </w:pPr>
      <w:r w:rsidRPr="00505B49">
        <w:rPr>
          <w:sz w:val="24"/>
          <w:lang w:val="vi-VN" w:eastAsia="vi-VN"/>
        </w:rPr>
        <w:t>- </w:t>
      </w:r>
      <w:r w:rsidRPr="00505B49">
        <w:rPr>
          <w:b/>
          <w:bCs/>
          <w:sz w:val="24"/>
          <w:lang w:val="vi-VN" w:eastAsia="vi-VN"/>
        </w:rPr>
        <w:t xml:space="preserve">Ở Việt Nam </w:t>
      </w:r>
      <w:r w:rsidRPr="00505B49">
        <w:rPr>
          <w:color w:val="000000"/>
          <w:sz w:val="24"/>
          <w:lang w:val="vi-VN" w:eastAsia="vi-VN"/>
        </w:rPr>
        <w:t>phong trào phát triển mạnh mẽ:</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Năm 1930 Đảng Cộng sản Đông Dương ra đời mở ra thời kỳ mới của cách mạng  3 nước Đông Dương.</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Tập hợp - đoàn kết tất cả các giai cấp, các lực lượng trong xã hội.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Xây dựng cơ sở của Đảng Cộng sản ở nhiều nơi.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Đưa phong trào cách mạng phát triển theo xu hướng vô sản.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=&gt;Trong những năm 1936-1939 Mặt trận Dân chủ Đông Dương  tập hợp nhân dân chống phát xít và chiến tranh.Một  số cơ sở của Đảng cộng sản Đông Dương  được xây dựng và củng cố  ở Viêng chăng, Phnom Pênh … kích thích  đấu tranh ở Lào và Cam pu chia</w:t>
      </w:r>
    </w:p>
    <w:p w:rsidR="00F801D1" w:rsidRPr="00505B49" w:rsidRDefault="00F801D1" w:rsidP="00F801D1">
      <w:pPr>
        <w:shd w:val="clear" w:color="auto" w:fill="FFFFFF"/>
        <w:spacing w:line="276" w:lineRule="auto"/>
        <w:jc w:val="both"/>
        <w:rPr>
          <w:b/>
          <w:bCs/>
          <w:color w:val="7030A0"/>
          <w:sz w:val="24"/>
          <w:lang w:val="vi-VN" w:eastAsia="vi-VN"/>
        </w:rPr>
      </w:pPr>
      <w:r w:rsidRPr="00505B49">
        <w:rPr>
          <w:b/>
          <w:bCs/>
          <w:color w:val="7030A0"/>
          <w:sz w:val="24"/>
          <w:lang w:val="vi-VN" w:eastAsia="vi-VN"/>
        </w:rPr>
        <w:t xml:space="preserve">IV. </w:t>
      </w:r>
      <w:r w:rsidRPr="00505B49">
        <w:rPr>
          <w:b/>
          <w:bCs/>
          <w:color w:val="7030A0"/>
          <w:sz w:val="24"/>
          <w:u w:val="single"/>
          <w:lang w:val="vi-VN" w:eastAsia="vi-VN"/>
        </w:rPr>
        <w:t>CUỘC ĐẤU TRANH CHỐNG THỰC DÂN ANH Ở MÃ LAI VÀ MIẾN ĐIỆN</w:t>
      </w:r>
      <w:r w:rsidRPr="00505B49">
        <w:rPr>
          <w:b/>
          <w:bCs/>
          <w:color w:val="7030A0"/>
          <w:sz w:val="24"/>
          <w:lang w:val="vi-VN" w:eastAsia="vi-VN"/>
        </w:rPr>
        <w:t xml:space="preserve"> </w:t>
      </w:r>
    </w:p>
    <w:p w:rsidR="00F801D1" w:rsidRPr="00505B49" w:rsidRDefault="00F801D1" w:rsidP="00F801D1">
      <w:pPr>
        <w:shd w:val="clear" w:color="auto" w:fill="FFFFFF"/>
        <w:spacing w:line="276" w:lineRule="auto"/>
        <w:jc w:val="both"/>
        <w:rPr>
          <w:color w:val="FF0000"/>
          <w:sz w:val="24"/>
          <w:lang w:val="vi-VN" w:eastAsia="vi-VN"/>
        </w:rPr>
      </w:pPr>
      <w:r w:rsidRPr="00505B49">
        <w:rPr>
          <w:b/>
          <w:bCs/>
          <w:color w:val="FF0000"/>
          <w:sz w:val="24"/>
          <w:lang w:val="vi-VN" w:eastAsia="vi-VN"/>
        </w:rPr>
        <w:t xml:space="preserve">    (Học sinh tự học)</w:t>
      </w:r>
    </w:p>
    <w:p w:rsidR="00F801D1" w:rsidRPr="00505B49" w:rsidRDefault="00F801D1" w:rsidP="00F801D1">
      <w:pPr>
        <w:shd w:val="clear" w:color="auto" w:fill="FFFFFF"/>
        <w:spacing w:line="276" w:lineRule="auto"/>
        <w:jc w:val="both"/>
        <w:rPr>
          <w:color w:val="00B050"/>
          <w:sz w:val="24"/>
          <w:lang w:val="vi-VN" w:eastAsia="vi-VN"/>
        </w:rPr>
      </w:pPr>
      <w:r w:rsidRPr="00505B49">
        <w:rPr>
          <w:b/>
          <w:bCs/>
          <w:color w:val="00B050"/>
          <w:sz w:val="24"/>
          <w:lang w:val="vi-VN" w:eastAsia="vi-VN"/>
        </w:rPr>
        <w:t xml:space="preserve">1. </w:t>
      </w:r>
      <w:r w:rsidRPr="00505B49">
        <w:rPr>
          <w:b/>
          <w:bCs/>
          <w:color w:val="00B050"/>
          <w:sz w:val="24"/>
          <w:u w:val="single"/>
          <w:lang w:val="vi-VN" w:eastAsia="vi-VN"/>
        </w:rPr>
        <w:t>Mã Lai</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w:t>
      </w:r>
      <w:r w:rsidRPr="00505B49">
        <w:rPr>
          <w:b/>
          <w:bCs/>
          <w:color w:val="000000"/>
          <w:sz w:val="24"/>
          <w:lang w:val="vi-VN" w:eastAsia="vi-VN"/>
        </w:rPr>
        <w:t>Nguyên nhân:</w:t>
      </w:r>
      <w:r w:rsidRPr="00505B49">
        <w:rPr>
          <w:color w:val="000000"/>
          <w:sz w:val="24"/>
          <w:lang w:val="vi-VN" w:eastAsia="vi-VN"/>
        </w:rPr>
        <w:t> chính sách bóc lột nặng nề của thực dân Anh.</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w:t>
      </w:r>
      <w:r w:rsidRPr="00505B49">
        <w:rPr>
          <w:b/>
          <w:bCs/>
          <w:color w:val="000000"/>
          <w:sz w:val="24"/>
          <w:lang w:val="vi-VN" w:eastAsia="vi-VN"/>
        </w:rPr>
        <w:t>Nét chính:</w:t>
      </w:r>
      <w:r w:rsidRPr="00505B49">
        <w:rPr>
          <w:color w:val="000000"/>
          <w:sz w:val="24"/>
          <w:lang w:val="vi-VN" w:eastAsia="vi-VN"/>
        </w:rPr>
        <w:t> Đầu thế kỉ XX, giai cấp tư sản  thông qua tổ chức Đại hội toàn Mã Lai lãnh đạo.</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w:t>
      </w:r>
      <w:r w:rsidRPr="00505B49">
        <w:rPr>
          <w:b/>
          <w:bCs/>
          <w:color w:val="000000"/>
          <w:sz w:val="24"/>
          <w:lang w:val="vi-VN" w:eastAsia="vi-VN"/>
        </w:rPr>
        <w:t>Hình thức đấu tranh phong phú</w:t>
      </w:r>
      <w:r w:rsidRPr="00505B49">
        <w:rPr>
          <w:color w:val="000000"/>
          <w:sz w:val="24"/>
          <w:lang w:val="vi-VN" w:eastAsia="vi-VN"/>
        </w:rPr>
        <w:t>:</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Đòi dùng tiếng Mã Lai trong trường học.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Đòi tự do kinh doanh, cải thiện việc làm.</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Giai cấp công nhân cùng tham gia tích cực. Tháng 4/1930: Đảng Cộng sản được thành lập đã thúc đẩy phong trào cách mạng phát triển nhưng chưa đủ điều kiện để lãnh đạo phát triển cách mạng.</w:t>
      </w:r>
    </w:p>
    <w:p w:rsidR="00F801D1" w:rsidRPr="00505B49" w:rsidRDefault="00F801D1" w:rsidP="00F801D1">
      <w:pPr>
        <w:shd w:val="clear" w:color="auto" w:fill="FFFFFF"/>
        <w:spacing w:line="276" w:lineRule="auto"/>
        <w:jc w:val="both"/>
        <w:rPr>
          <w:color w:val="00B050"/>
          <w:sz w:val="24"/>
          <w:lang w:val="vi-VN" w:eastAsia="vi-VN"/>
        </w:rPr>
      </w:pPr>
      <w:r w:rsidRPr="00505B49">
        <w:rPr>
          <w:b/>
          <w:bCs/>
          <w:color w:val="00B050"/>
          <w:sz w:val="24"/>
          <w:lang w:val="vi-VN" w:eastAsia="vi-VN"/>
        </w:rPr>
        <w:t xml:space="preserve">2. </w:t>
      </w:r>
      <w:r w:rsidRPr="00505B49">
        <w:rPr>
          <w:b/>
          <w:bCs/>
          <w:color w:val="00B050"/>
          <w:sz w:val="24"/>
          <w:u w:val="single"/>
          <w:lang w:val="vi-VN" w:eastAsia="vi-VN"/>
        </w:rPr>
        <w:t>Miến Điện</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t xml:space="preserve">a. </w:t>
      </w:r>
      <w:r w:rsidRPr="00505B49">
        <w:rPr>
          <w:b/>
          <w:bCs/>
          <w:color w:val="ED7D31"/>
          <w:sz w:val="24"/>
          <w:u w:val="single"/>
          <w:lang w:val="vi-VN" w:eastAsia="vi-VN"/>
        </w:rPr>
        <w:t>Đầu XX</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PTđấu tranh phát triển dưới nhiều hình thức (bất hợp tác, tẩy chay hàng hóa Anh, không đóng thuế...).</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-Phong trào đã lôi cuốn đông đảo tầng lớp nhân dân tham gia. Tiêu biểu là nhà sư Ốttama đã khởi xướng và lãnh đạo.</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t xml:space="preserve">b. </w:t>
      </w:r>
      <w:r w:rsidRPr="00505B49">
        <w:rPr>
          <w:b/>
          <w:bCs/>
          <w:color w:val="ED7D31"/>
          <w:sz w:val="24"/>
          <w:u w:val="single"/>
          <w:lang w:val="vi-VN" w:eastAsia="vi-VN"/>
        </w:rPr>
        <w:t>Trong thập niên 30</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Phong trào phát triển lên bước cao hơn.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Tiêu biểu là phong trào Tha Kin đã lôi cuốn đông đảo quần chúng tham gia đòi quyền làm chủ đất nước (đòi cải cách quy chế đại học, thành lập trường đại học riêng cho Miến Điện, đòi tách Miến Điện ra khỏi Ấn Độ và được quyền tự trị).</w:t>
      </w:r>
    </w:p>
    <w:p w:rsidR="00F801D1" w:rsidRPr="00505B49" w:rsidRDefault="00F801D1" w:rsidP="00F801D1">
      <w:pPr>
        <w:shd w:val="clear" w:color="auto" w:fill="FFFFFF"/>
        <w:spacing w:line="276" w:lineRule="auto"/>
        <w:jc w:val="both"/>
        <w:rPr>
          <w:color w:val="000000"/>
          <w:sz w:val="24"/>
          <w:lang w:val="vi-VN" w:eastAsia="vi-VN"/>
        </w:rPr>
      </w:pPr>
      <w:r w:rsidRPr="00505B49">
        <w:rPr>
          <w:bCs/>
          <w:sz w:val="24"/>
          <w:lang w:val="vi-VN" w:eastAsia="vi-VN"/>
        </w:rPr>
        <w:t>- Kết quả:</w:t>
      </w:r>
      <w:r w:rsidRPr="00505B49">
        <w:rPr>
          <w:sz w:val="24"/>
          <w:lang w:val="vi-VN" w:eastAsia="vi-VN"/>
        </w:rPr>
        <w:t> </w:t>
      </w:r>
      <w:r w:rsidRPr="00505B49">
        <w:rPr>
          <w:color w:val="000000"/>
          <w:sz w:val="24"/>
          <w:lang w:val="vi-VN" w:eastAsia="vi-VN"/>
        </w:rPr>
        <w:t>năm 1937 Miến Điện được tách ra khỏi Ấn Độ và hưởng quyền tự trị trong khối liên hiệp Anh.</w:t>
      </w:r>
    </w:p>
    <w:p w:rsidR="00F801D1" w:rsidRPr="00505B49" w:rsidRDefault="00F801D1" w:rsidP="00F801D1">
      <w:pPr>
        <w:shd w:val="clear" w:color="auto" w:fill="FFFFFF"/>
        <w:spacing w:line="276" w:lineRule="auto"/>
        <w:jc w:val="both"/>
        <w:rPr>
          <w:color w:val="ED7D31"/>
          <w:sz w:val="24"/>
          <w:lang w:val="vi-VN" w:eastAsia="vi-VN"/>
        </w:rPr>
      </w:pPr>
      <w:r w:rsidRPr="00505B49">
        <w:rPr>
          <w:b/>
          <w:bCs/>
          <w:color w:val="ED7D31"/>
          <w:sz w:val="24"/>
          <w:lang w:val="vi-VN" w:eastAsia="vi-VN"/>
        </w:rPr>
        <w:lastRenderedPageBreak/>
        <w:t xml:space="preserve">c. </w:t>
      </w:r>
      <w:r w:rsidRPr="00505B49">
        <w:rPr>
          <w:b/>
          <w:bCs/>
          <w:color w:val="ED7D31"/>
          <w:sz w:val="24"/>
          <w:u w:val="single"/>
          <w:lang w:val="vi-VN" w:eastAsia="vi-VN"/>
        </w:rPr>
        <w:t>Đặc điểm chung</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Phong trào đấu tranh phát triển mạnh.</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Đều do giai cấp tư sản lãnh đạo.</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Đều đấu tranh bằng phương pháp hòa bình.</w:t>
      </w:r>
    </w:p>
    <w:p w:rsidR="00F801D1" w:rsidRPr="00505B49" w:rsidRDefault="00F801D1" w:rsidP="00F801D1">
      <w:pPr>
        <w:shd w:val="clear" w:color="auto" w:fill="FFFFFF"/>
        <w:spacing w:line="276" w:lineRule="auto"/>
        <w:jc w:val="both"/>
        <w:rPr>
          <w:color w:val="000000"/>
          <w:sz w:val="24"/>
          <w:lang w:val="vi-VN" w:eastAsia="vi-VN"/>
        </w:rPr>
      </w:pPr>
      <w:r w:rsidRPr="00505B49">
        <w:rPr>
          <w:b/>
          <w:bCs/>
          <w:color w:val="7030A0"/>
          <w:sz w:val="24"/>
          <w:lang w:val="vi-VN" w:eastAsia="vi-VN"/>
        </w:rPr>
        <w:t xml:space="preserve">V. </w:t>
      </w:r>
      <w:r w:rsidRPr="00505B49">
        <w:rPr>
          <w:b/>
          <w:bCs/>
          <w:color w:val="7030A0"/>
          <w:sz w:val="24"/>
          <w:u w:val="single"/>
          <w:lang w:val="vi-VN" w:eastAsia="vi-VN"/>
        </w:rPr>
        <w:t>CUỘC CÁCH MẠNG NĂM 1932 Ở XIÊM (THÁI LAN)</w:t>
      </w:r>
      <w:r w:rsidRPr="00505B49">
        <w:rPr>
          <w:b/>
          <w:bCs/>
          <w:color w:val="7030A0"/>
          <w:sz w:val="24"/>
          <w:lang w:val="vi-VN" w:eastAsia="vi-VN"/>
        </w:rPr>
        <w:t xml:space="preserve">  </w:t>
      </w:r>
      <w:r w:rsidRPr="00505B49">
        <w:rPr>
          <w:b/>
          <w:bCs/>
          <w:color w:val="FF0000"/>
          <w:sz w:val="24"/>
          <w:lang w:val="vi-VN" w:eastAsia="vi-VN"/>
        </w:rPr>
        <w:t>(Học sinh tự học)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Xiêm là một nước duy nhất ở Đông Nam Á còn giữ được nền độc lập dù chỉ là hình thức.</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w:t>
      </w:r>
      <w:r w:rsidRPr="00505B49">
        <w:rPr>
          <w:bCs/>
          <w:color w:val="000000"/>
          <w:sz w:val="24"/>
          <w:lang w:val="vi-VN" w:eastAsia="vi-VN"/>
        </w:rPr>
        <w:t>Nguyên nhân:</w:t>
      </w:r>
      <w:r w:rsidRPr="00505B49">
        <w:rPr>
          <w:color w:val="000000"/>
          <w:sz w:val="24"/>
          <w:lang w:val="vi-VN" w:eastAsia="vi-VN"/>
        </w:rPr>
        <w:t> do sự bất mãn của các tầng lớp nhân dân với nền quân chủ chuyên chế.</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Năm 1932: bùng nổ ở Băng Cốc dưới sự lãnh đạo của giai cấp tư sản mà thủ lĩnh là Priđi  Phanômiông.</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Mục tiêu đấu tranh: đòi thực hiện cải cách kinh tế xã hội theo hướng tư sản nhưng vẫn duy trì ngôi vua.</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Kết quả:lật đổ nền quân chủ chuyên chế  Ra-ma VII, lập nên nền quân chủ lập hiến. Mở đường cho Xiêm phát triển theo hướng tư bản.</w:t>
      </w:r>
    </w:p>
    <w:p w:rsidR="00F801D1" w:rsidRPr="00505B49" w:rsidRDefault="00F801D1" w:rsidP="00F801D1">
      <w:pPr>
        <w:shd w:val="clear" w:color="auto" w:fill="FFFFFF"/>
        <w:spacing w:line="276" w:lineRule="auto"/>
        <w:jc w:val="both"/>
        <w:rPr>
          <w:color w:val="000000"/>
          <w:sz w:val="24"/>
          <w:lang w:val="vi-VN" w:eastAsia="vi-VN"/>
        </w:rPr>
      </w:pPr>
      <w:r w:rsidRPr="00505B49">
        <w:rPr>
          <w:color w:val="000000"/>
          <w:sz w:val="24"/>
          <w:lang w:val="vi-VN" w:eastAsia="vi-VN"/>
        </w:rPr>
        <w:t>- Tính chất: cuộc cách mạng tư sản không triệt để.</w:t>
      </w:r>
    </w:p>
    <w:p w:rsidR="00F801D1" w:rsidRPr="00505B49" w:rsidRDefault="00F801D1" w:rsidP="00F801D1">
      <w:pPr>
        <w:pStyle w:val="ListParagraph"/>
        <w:tabs>
          <w:tab w:val="left" w:pos="426"/>
        </w:tabs>
        <w:spacing w:line="312" w:lineRule="auto"/>
        <w:ind w:left="0" w:right="30"/>
        <w:jc w:val="both"/>
        <w:rPr>
          <w:b/>
          <w:sz w:val="24"/>
          <w:szCs w:val="24"/>
          <w:lang w:val="vi-VN"/>
        </w:rPr>
      </w:pPr>
    </w:p>
    <w:p w:rsidR="00F801D1" w:rsidRPr="00505B49" w:rsidRDefault="00F801D1" w:rsidP="00F801D1">
      <w:pPr>
        <w:pStyle w:val="ListParagraph"/>
        <w:tabs>
          <w:tab w:val="left" w:pos="426"/>
        </w:tabs>
        <w:spacing w:line="312" w:lineRule="auto"/>
        <w:ind w:left="0" w:right="30"/>
        <w:jc w:val="both"/>
        <w:rPr>
          <w:b/>
          <w:sz w:val="24"/>
          <w:szCs w:val="24"/>
        </w:rPr>
      </w:pPr>
      <w:r w:rsidRPr="00505B49">
        <w:rPr>
          <w:b/>
          <w:sz w:val="24"/>
          <w:szCs w:val="24"/>
          <w:lang w:val="vi-VN"/>
        </w:rPr>
        <w:t>III.  BÀI TẬP:</w:t>
      </w:r>
    </w:p>
    <w:p w:rsidR="00F801D1" w:rsidRPr="00505B49" w:rsidRDefault="00AF6EF7" w:rsidP="00F801D1">
      <w:pPr>
        <w:shd w:val="clear" w:color="auto" w:fill="FFFFFF"/>
        <w:jc w:val="both"/>
        <w:rPr>
          <w:color w:val="000000"/>
          <w:sz w:val="24"/>
          <w:lang w:eastAsia="vi-VN"/>
        </w:rPr>
      </w:pPr>
      <w:proofErr w:type="gramStart"/>
      <w:r w:rsidRPr="00505B49">
        <w:rPr>
          <w:color w:val="000000"/>
          <w:sz w:val="24"/>
          <w:lang w:eastAsia="vi-VN"/>
        </w:rPr>
        <w:t>1.</w:t>
      </w:r>
      <w:r w:rsidR="00F801D1" w:rsidRPr="00505B49">
        <w:rPr>
          <w:color w:val="000000"/>
          <w:sz w:val="24"/>
          <w:lang w:eastAsia="vi-VN"/>
        </w:rPr>
        <w:t>Những</w:t>
      </w:r>
      <w:proofErr w:type="gramEnd"/>
      <w:r w:rsidR="00F801D1" w:rsidRPr="00505B49">
        <w:rPr>
          <w:color w:val="000000"/>
          <w:sz w:val="24"/>
          <w:lang w:eastAsia="vi-VN"/>
        </w:rPr>
        <w:t xml:space="preserve"> chuyển biến trong kinh tế, chính trị, xã hội Đông Nam Á sau Chiến tranh thế giới thứ nhất.</w:t>
      </w:r>
    </w:p>
    <w:p w:rsidR="00F801D1" w:rsidRPr="00505B49" w:rsidRDefault="00AF6EF7" w:rsidP="00F801D1">
      <w:pPr>
        <w:tabs>
          <w:tab w:val="left" w:pos="426"/>
        </w:tabs>
        <w:spacing w:line="312" w:lineRule="auto"/>
        <w:ind w:right="30"/>
        <w:jc w:val="both"/>
        <w:rPr>
          <w:sz w:val="24"/>
        </w:rPr>
      </w:pPr>
      <w:proofErr w:type="gramStart"/>
      <w:r w:rsidRPr="00505B49">
        <w:rPr>
          <w:sz w:val="24"/>
        </w:rPr>
        <w:t>2.</w:t>
      </w:r>
      <w:r w:rsidR="00F801D1" w:rsidRPr="00505B49">
        <w:rPr>
          <w:sz w:val="24"/>
        </w:rPr>
        <w:t>So</w:t>
      </w:r>
      <w:proofErr w:type="gramEnd"/>
      <w:r w:rsidR="00F801D1" w:rsidRPr="00505B49">
        <w:rPr>
          <w:sz w:val="24"/>
        </w:rPr>
        <w:t xml:space="preserve"> với những năm cuối thế kỉ XIX, phong trào độc lập dân tộc đầu thế kỉ XX có bước tiến như thế nào?</w:t>
      </w:r>
    </w:p>
    <w:p w:rsidR="00F801D1" w:rsidRPr="00505B49" w:rsidRDefault="00AF6EF7" w:rsidP="00F801D1">
      <w:pPr>
        <w:pStyle w:val="ListParagraph"/>
        <w:tabs>
          <w:tab w:val="left" w:pos="426"/>
        </w:tabs>
        <w:spacing w:line="312" w:lineRule="auto"/>
        <w:ind w:left="0" w:right="30"/>
        <w:jc w:val="both"/>
        <w:rPr>
          <w:sz w:val="24"/>
          <w:szCs w:val="24"/>
        </w:rPr>
      </w:pPr>
      <w:proofErr w:type="gramStart"/>
      <w:r w:rsidRPr="00505B49">
        <w:rPr>
          <w:sz w:val="24"/>
          <w:szCs w:val="24"/>
        </w:rPr>
        <w:t>3.</w:t>
      </w:r>
      <w:r w:rsidR="00F801D1" w:rsidRPr="00505B49">
        <w:rPr>
          <w:sz w:val="24"/>
          <w:szCs w:val="24"/>
        </w:rPr>
        <w:t>Tại</w:t>
      </w:r>
      <w:proofErr w:type="gramEnd"/>
      <w:r w:rsidR="00F801D1" w:rsidRPr="00505B49">
        <w:rPr>
          <w:sz w:val="24"/>
          <w:szCs w:val="24"/>
        </w:rPr>
        <w:t xml:space="preserve"> sao đầu thế kỉ XX xu hướng mới- xu hướng vô sản lại xuất hiện ở Đông Nam Á?</w:t>
      </w:r>
    </w:p>
    <w:p w:rsidR="00F801D1" w:rsidRPr="00505B49" w:rsidRDefault="00AF6EF7" w:rsidP="00F801D1">
      <w:pPr>
        <w:shd w:val="clear" w:color="auto" w:fill="FFFFFF"/>
        <w:jc w:val="both"/>
        <w:rPr>
          <w:color w:val="000000"/>
          <w:sz w:val="24"/>
          <w:lang w:eastAsia="vi-VN"/>
        </w:rPr>
      </w:pPr>
      <w:proofErr w:type="gramStart"/>
      <w:r w:rsidRPr="00505B49">
        <w:rPr>
          <w:color w:val="000000"/>
          <w:sz w:val="24"/>
          <w:lang w:eastAsia="vi-VN"/>
        </w:rPr>
        <w:t>4.</w:t>
      </w:r>
      <w:r w:rsidR="00F801D1" w:rsidRPr="00505B49">
        <w:rPr>
          <w:color w:val="000000"/>
          <w:sz w:val="24"/>
          <w:lang w:eastAsia="vi-VN"/>
        </w:rPr>
        <w:t>Nguyên</w:t>
      </w:r>
      <w:proofErr w:type="gramEnd"/>
      <w:r w:rsidR="00F801D1" w:rsidRPr="00505B49">
        <w:rPr>
          <w:color w:val="000000"/>
          <w:sz w:val="24"/>
          <w:lang w:eastAsia="vi-VN"/>
        </w:rPr>
        <w:t xml:space="preserve"> nhân dẫn đến phong trào đấu tranh</w:t>
      </w:r>
      <w:r w:rsidRPr="00505B49">
        <w:rPr>
          <w:color w:val="000000"/>
          <w:sz w:val="24"/>
          <w:lang w:eastAsia="vi-VN"/>
        </w:rPr>
        <w:t xml:space="preserve"> chống Pháp ở Lào và Cam</w:t>
      </w:r>
      <w:r w:rsidR="00F801D1" w:rsidRPr="00505B49">
        <w:rPr>
          <w:color w:val="000000"/>
          <w:sz w:val="24"/>
          <w:lang w:eastAsia="vi-VN"/>
        </w:rPr>
        <w:t>puchia?</w:t>
      </w:r>
    </w:p>
    <w:p w:rsidR="00AF6EF7" w:rsidRPr="00505B49" w:rsidRDefault="00AF6EF7" w:rsidP="00AF6EF7">
      <w:pPr>
        <w:shd w:val="clear" w:color="auto" w:fill="FFFFFF"/>
        <w:jc w:val="both"/>
        <w:rPr>
          <w:color w:val="000000"/>
          <w:sz w:val="24"/>
          <w:lang w:eastAsia="vi-VN"/>
        </w:rPr>
      </w:pPr>
      <w:proofErr w:type="gramStart"/>
      <w:r w:rsidRPr="00505B49">
        <w:rPr>
          <w:color w:val="000000"/>
          <w:sz w:val="24"/>
          <w:lang w:eastAsia="vi-VN"/>
        </w:rPr>
        <w:t>5.Lập</w:t>
      </w:r>
      <w:proofErr w:type="gramEnd"/>
      <w:r w:rsidRPr="00505B49">
        <w:rPr>
          <w:color w:val="000000"/>
          <w:sz w:val="24"/>
          <w:lang w:eastAsia="vi-VN"/>
        </w:rPr>
        <w:t xml:space="preserve"> bảng về phong trào đấu tranh chống thực dân Pháp ở Lào ,Campuchia, Xiêm…</w:t>
      </w:r>
    </w:p>
    <w:p w:rsidR="00AF6EF7" w:rsidRPr="00505B49" w:rsidRDefault="00AF6EF7" w:rsidP="00AF6EF7">
      <w:pPr>
        <w:shd w:val="clear" w:color="auto" w:fill="FFFFFF"/>
        <w:jc w:val="both"/>
        <w:rPr>
          <w:color w:val="000000"/>
          <w:sz w:val="24"/>
          <w:lang w:eastAsia="vi-VN"/>
        </w:rPr>
      </w:pPr>
      <w:proofErr w:type="gramStart"/>
      <w:r w:rsidRPr="00505B49">
        <w:rPr>
          <w:color w:val="000000"/>
          <w:sz w:val="24"/>
          <w:lang w:eastAsia="vi-VN"/>
        </w:rPr>
        <w:t>6.Giáo</w:t>
      </w:r>
      <w:proofErr w:type="gramEnd"/>
      <w:r w:rsidRPr="00505B49">
        <w:rPr>
          <w:color w:val="000000"/>
          <w:sz w:val="24"/>
          <w:lang w:eastAsia="vi-VN"/>
        </w:rPr>
        <w:t xml:space="preserve"> viên giao nhiệm vụ  cho học sinh tìm hiểu về Chiến tranh thế giới thứ hai (1939-1945) </w:t>
      </w:r>
    </w:p>
    <w:p w:rsidR="00AF6EF7" w:rsidRPr="00505B49" w:rsidRDefault="00AF6EF7" w:rsidP="00AF6EF7">
      <w:pPr>
        <w:shd w:val="clear" w:color="auto" w:fill="FFFFFF"/>
        <w:jc w:val="both"/>
        <w:rPr>
          <w:color w:val="000000"/>
          <w:sz w:val="24"/>
          <w:lang w:eastAsia="vi-VN"/>
        </w:rPr>
      </w:pPr>
      <w:r w:rsidRPr="00505B49">
        <w:rPr>
          <w:color w:val="000000"/>
          <w:sz w:val="24"/>
          <w:lang w:eastAsia="vi-VN"/>
        </w:rPr>
        <w:t>Sưu tầm: + tài liệu về cuộc Chiến tranh thế giới thứ hai</w:t>
      </w:r>
    </w:p>
    <w:p w:rsidR="00AF6EF7" w:rsidRPr="00505B49" w:rsidRDefault="00AF6EF7" w:rsidP="00AF6EF7">
      <w:pPr>
        <w:shd w:val="clear" w:color="auto" w:fill="FFFFFF"/>
        <w:ind w:left="720"/>
        <w:jc w:val="both"/>
        <w:rPr>
          <w:color w:val="000000"/>
          <w:sz w:val="24"/>
          <w:lang w:eastAsia="vi-VN"/>
        </w:rPr>
      </w:pPr>
      <w:r w:rsidRPr="00505B49">
        <w:rPr>
          <w:color w:val="000000"/>
          <w:sz w:val="24"/>
          <w:lang w:eastAsia="vi-VN"/>
        </w:rPr>
        <w:t>      + Tiểu sử, hình ảnh của Hít le</w:t>
      </w:r>
    </w:p>
    <w:p w:rsidR="00AF6EF7" w:rsidRPr="00505B49" w:rsidRDefault="00AF6EF7" w:rsidP="00AF6EF7">
      <w:pPr>
        <w:shd w:val="clear" w:color="auto" w:fill="FFFFFF"/>
        <w:ind w:left="720"/>
        <w:jc w:val="both"/>
        <w:rPr>
          <w:color w:val="000000"/>
          <w:sz w:val="24"/>
          <w:lang w:eastAsia="vi-VN"/>
        </w:rPr>
      </w:pPr>
      <w:r w:rsidRPr="00505B49">
        <w:rPr>
          <w:color w:val="000000"/>
          <w:sz w:val="24"/>
          <w:lang w:eastAsia="vi-VN"/>
        </w:rPr>
        <w:t xml:space="preserve">      + Trận đánh tiêu </w:t>
      </w:r>
      <w:proofErr w:type="gramStart"/>
      <w:r w:rsidRPr="00505B49">
        <w:rPr>
          <w:color w:val="000000"/>
          <w:sz w:val="24"/>
          <w:lang w:eastAsia="vi-VN"/>
        </w:rPr>
        <w:t>biểu(</w:t>
      </w:r>
      <w:proofErr w:type="gramEnd"/>
      <w:r w:rsidRPr="00505B49">
        <w:rPr>
          <w:color w:val="000000"/>
          <w:sz w:val="24"/>
          <w:lang w:eastAsia="vi-VN"/>
        </w:rPr>
        <w:t xml:space="preserve"> Matxcova, Stalingrat, Cuốcx cơ, trận Chân Châu cảng)</w:t>
      </w:r>
    </w:p>
    <w:p w:rsidR="00F801D1" w:rsidRPr="00505B49" w:rsidRDefault="00F801D1" w:rsidP="00F801D1">
      <w:pPr>
        <w:tabs>
          <w:tab w:val="left" w:pos="426"/>
        </w:tabs>
        <w:spacing w:line="312" w:lineRule="auto"/>
        <w:ind w:right="30"/>
        <w:rPr>
          <w:sz w:val="24"/>
        </w:rPr>
      </w:pPr>
    </w:p>
    <w:p w:rsidR="00F801D1" w:rsidRPr="00505B49" w:rsidRDefault="00F801D1" w:rsidP="00F801D1">
      <w:pPr>
        <w:pStyle w:val="ListParagraph"/>
        <w:tabs>
          <w:tab w:val="left" w:pos="426"/>
        </w:tabs>
        <w:spacing w:line="312" w:lineRule="auto"/>
        <w:ind w:left="0" w:right="30"/>
        <w:jc w:val="both"/>
        <w:rPr>
          <w:b/>
          <w:sz w:val="24"/>
          <w:szCs w:val="24"/>
        </w:rPr>
      </w:pPr>
      <w:r w:rsidRPr="00505B49">
        <w:rPr>
          <w:b/>
          <w:sz w:val="24"/>
          <w:szCs w:val="24"/>
        </w:rPr>
        <w:t>IV. NỘI DUNG CHUẨN BỊ:</w:t>
      </w:r>
    </w:p>
    <w:p w:rsidR="00F801D1" w:rsidRPr="00505B49" w:rsidRDefault="00F801D1" w:rsidP="00F801D1">
      <w:pPr>
        <w:ind w:left="360"/>
        <w:rPr>
          <w:bCs/>
          <w:i/>
          <w:iCs/>
          <w:sz w:val="24"/>
        </w:rPr>
      </w:pPr>
      <w:r w:rsidRPr="00505B49">
        <w:rPr>
          <w:bCs/>
          <w:i/>
          <w:iCs/>
          <w:sz w:val="24"/>
        </w:rPr>
        <w:t>HS cần đọc SGK để trả lời câu hỏi</w:t>
      </w:r>
    </w:p>
    <w:p w:rsidR="00F801D1" w:rsidRPr="00505B49" w:rsidRDefault="00F801D1" w:rsidP="00F801D1">
      <w:pPr>
        <w:ind w:left="360"/>
        <w:rPr>
          <w:bCs/>
          <w:i/>
          <w:iCs/>
          <w:sz w:val="24"/>
        </w:rPr>
      </w:pPr>
    </w:p>
    <w:p w:rsidR="00F801D1" w:rsidRPr="00505B49" w:rsidRDefault="00F801D1" w:rsidP="00F801D1">
      <w:pPr>
        <w:pStyle w:val="ListParagraph"/>
        <w:tabs>
          <w:tab w:val="left" w:pos="426"/>
        </w:tabs>
        <w:spacing w:line="312" w:lineRule="auto"/>
        <w:ind w:left="0" w:right="30"/>
        <w:jc w:val="both"/>
        <w:rPr>
          <w:b/>
          <w:sz w:val="24"/>
          <w:szCs w:val="24"/>
        </w:rPr>
      </w:pPr>
      <w:r w:rsidRPr="00505B49">
        <w:rPr>
          <w:b/>
          <w:sz w:val="24"/>
          <w:szCs w:val="24"/>
        </w:rPr>
        <w:t xml:space="preserve">V. ĐÁP </w:t>
      </w:r>
      <w:proofErr w:type="gramStart"/>
      <w:r w:rsidRPr="00505B49">
        <w:rPr>
          <w:b/>
          <w:sz w:val="24"/>
          <w:szCs w:val="24"/>
        </w:rPr>
        <w:t>ÁN</w:t>
      </w:r>
      <w:proofErr w:type="gramEnd"/>
      <w:r w:rsidRPr="00505B49">
        <w:rPr>
          <w:b/>
          <w:sz w:val="24"/>
          <w:szCs w:val="24"/>
        </w:rPr>
        <w:t xml:space="preserve"> BÀI TẬP TỰ LUYỆN:</w:t>
      </w:r>
    </w:p>
    <w:p w:rsidR="00F801D1" w:rsidRPr="00505B49" w:rsidRDefault="00F801D1" w:rsidP="00F801D1">
      <w:pPr>
        <w:rPr>
          <w:i/>
          <w:iCs/>
          <w:sz w:val="24"/>
        </w:rPr>
      </w:pPr>
      <w:r w:rsidRPr="00505B49">
        <w:rPr>
          <w:sz w:val="24"/>
        </w:rPr>
        <w:t xml:space="preserve">     </w:t>
      </w:r>
      <w:r w:rsidRPr="00505B49">
        <w:rPr>
          <w:i/>
          <w:iCs/>
          <w:sz w:val="24"/>
        </w:rPr>
        <w:t xml:space="preserve">GVBM sửa bài tập ở từng tiết học </w:t>
      </w:r>
    </w:p>
    <w:p w:rsidR="00F801D1" w:rsidRPr="00505B49" w:rsidRDefault="00F801D1" w:rsidP="00F801D1">
      <w:pPr>
        <w:pStyle w:val="ListParagraph"/>
        <w:rPr>
          <w:b/>
          <w:sz w:val="24"/>
          <w:szCs w:val="24"/>
        </w:rPr>
      </w:pPr>
    </w:p>
    <w:p w:rsidR="00F801D1" w:rsidRPr="00505B49" w:rsidRDefault="00F801D1" w:rsidP="00F801D1">
      <w:pPr>
        <w:tabs>
          <w:tab w:val="left" w:pos="426"/>
        </w:tabs>
        <w:spacing w:line="312" w:lineRule="auto"/>
        <w:ind w:right="30"/>
        <w:contextualSpacing/>
        <w:rPr>
          <w:b/>
          <w:bCs/>
          <w:i/>
          <w:iCs/>
          <w:sz w:val="24"/>
        </w:rPr>
      </w:pPr>
      <w:proofErr w:type="gramStart"/>
      <w:r w:rsidRPr="00505B49">
        <w:rPr>
          <w:b/>
          <w:bCs/>
          <w:i/>
          <w:iCs/>
          <w:sz w:val="24"/>
        </w:rPr>
        <w:t>Nếu có thắc mắc HS liên hệ GVBM để được hỗ trợ.</w:t>
      </w:r>
      <w:proofErr w:type="gramEnd"/>
    </w:p>
    <w:p w:rsidR="00F801D1" w:rsidRPr="00505B49" w:rsidRDefault="00F801D1" w:rsidP="00F801D1">
      <w:pPr>
        <w:pStyle w:val="ListParagraph"/>
        <w:tabs>
          <w:tab w:val="left" w:pos="426"/>
        </w:tabs>
        <w:spacing w:line="312" w:lineRule="auto"/>
        <w:ind w:left="284" w:right="30"/>
        <w:jc w:val="both"/>
        <w:rPr>
          <w:b/>
          <w:sz w:val="24"/>
          <w:szCs w:val="24"/>
        </w:rPr>
      </w:pPr>
    </w:p>
    <w:p w:rsidR="00F801D1" w:rsidRPr="00505B49" w:rsidRDefault="00F801D1" w:rsidP="00F801D1">
      <w:pPr>
        <w:pStyle w:val="ListParagraph"/>
        <w:tabs>
          <w:tab w:val="left" w:pos="426"/>
        </w:tabs>
        <w:spacing w:line="312" w:lineRule="auto"/>
        <w:ind w:right="30"/>
        <w:jc w:val="both"/>
        <w:rPr>
          <w:b/>
          <w:sz w:val="24"/>
          <w:szCs w:val="24"/>
        </w:rPr>
      </w:pPr>
    </w:p>
    <w:p w:rsidR="00F801D1" w:rsidRPr="00505B49" w:rsidRDefault="00F801D1" w:rsidP="00F801D1">
      <w:pPr>
        <w:pStyle w:val="ListParagraph"/>
        <w:tabs>
          <w:tab w:val="left" w:pos="426"/>
        </w:tabs>
        <w:spacing w:line="312" w:lineRule="auto"/>
        <w:ind w:right="30"/>
        <w:jc w:val="both"/>
        <w:rPr>
          <w:b/>
          <w:sz w:val="24"/>
          <w:szCs w:val="24"/>
        </w:rPr>
      </w:pPr>
    </w:p>
    <w:p w:rsidR="00F801D1" w:rsidRPr="00505B49" w:rsidRDefault="00F801D1" w:rsidP="00F801D1">
      <w:pPr>
        <w:rPr>
          <w:sz w:val="24"/>
        </w:rPr>
      </w:pPr>
    </w:p>
    <w:p w:rsidR="00F801D1" w:rsidRPr="00505B49" w:rsidRDefault="00F801D1" w:rsidP="00F801D1">
      <w:pPr>
        <w:rPr>
          <w:sz w:val="24"/>
        </w:rPr>
      </w:pPr>
    </w:p>
    <w:p w:rsidR="00F801D1" w:rsidRPr="00505B49" w:rsidRDefault="00F801D1" w:rsidP="00F801D1">
      <w:pPr>
        <w:rPr>
          <w:sz w:val="24"/>
        </w:rPr>
      </w:pPr>
    </w:p>
    <w:p w:rsidR="00F801D1" w:rsidRPr="00505B49" w:rsidRDefault="00F801D1" w:rsidP="00F801D1">
      <w:pPr>
        <w:rPr>
          <w:sz w:val="24"/>
        </w:rPr>
      </w:pPr>
    </w:p>
    <w:p w:rsidR="00F801D1" w:rsidRPr="00505B49" w:rsidRDefault="00F801D1" w:rsidP="00F801D1">
      <w:pPr>
        <w:rPr>
          <w:sz w:val="24"/>
        </w:rPr>
      </w:pPr>
    </w:p>
    <w:p w:rsidR="00F801D1" w:rsidRPr="00505B49" w:rsidRDefault="00F801D1" w:rsidP="00F801D1">
      <w:pPr>
        <w:rPr>
          <w:sz w:val="24"/>
        </w:rPr>
      </w:pPr>
    </w:p>
    <w:p w:rsidR="00F801D1" w:rsidRPr="00505B49" w:rsidRDefault="00F801D1" w:rsidP="00F801D1">
      <w:pPr>
        <w:rPr>
          <w:sz w:val="24"/>
        </w:rPr>
      </w:pPr>
    </w:p>
    <w:p w:rsidR="00921A36" w:rsidRPr="00505B49" w:rsidRDefault="00921A36">
      <w:pPr>
        <w:rPr>
          <w:sz w:val="24"/>
        </w:rPr>
      </w:pPr>
    </w:p>
    <w:sectPr w:rsidR="00921A36" w:rsidRPr="00505B49" w:rsidSect="00556E92">
      <w:pgSz w:w="12240" w:h="15840"/>
      <w:pgMar w:top="540" w:right="81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0F53"/>
    <w:multiLevelType w:val="hybridMultilevel"/>
    <w:tmpl w:val="E6362742"/>
    <w:lvl w:ilvl="0" w:tplc="2EF0FB9A">
      <w:start w:val="1918"/>
      <w:numFmt w:val="bullet"/>
      <w:lvlText w:val=""/>
      <w:lvlJc w:val="left"/>
      <w:pPr>
        <w:ind w:left="450" w:hanging="360"/>
      </w:pPr>
      <w:rPr>
        <w:rFonts w:ascii="Wingdings" w:eastAsia="Times New Roman" w:hAnsi="Wingdings"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38B7DCA"/>
    <w:multiLevelType w:val="multilevel"/>
    <w:tmpl w:val="DFA6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06B87"/>
    <w:multiLevelType w:val="hybridMultilevel"/>
    <w:tmpl w:val="7834EFE2"/>
    <w:lvl w:ilvl="0" w:tplc="146E11CE">
      <w:start w:val="1918"/>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D1"/>
    <w:rsid w:val="00505B49"/>
    <w:rsid w:val="00921A36"/>
    <w:rsid w:val="00AF6EF7"/>
    <w:rsid w:val="00F8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D1"/>
    <w:pPr>
      <w:spacing w:after="0" w:line="240" w:lineRule="auto"/>
    </w:pPr>
    <w:rPr>
      <w:rFonts w:ascii="Times New Roman" w:eastAsia="Times New Roman" w:hAnsi="Times New Roman" w:cs="Times New Roman"/>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01D1"/>
    <w:pPr>
      <w:ind w:left="720"/>
      <w:contextualSpacing/>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D1"/>
    <w:pPr>
      <w:spacing w:after="0" w:line="240" w:lineRule="auto"/>
    </w:pPr>
    <w:rPr>
      <w:rFonts w:ascii="Times New Roman" w:eastAsia="Times New Roman" w:hAnsi="Times New Roman" w:cs="Times New Roman"/>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01D1"/>
    <w:pP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2022-01-15T11:26:00Z</dcterms:created>
  <dcterms:modified xsi:type="dcterms:W3CDTF">2022-01-15T12:16:00Z</dcterms:modified>
</cp:coreProperties>
</file>